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95" w:rsidRPr="00931095" w:rsidRDefault="00931095" w:rsidP="0093109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31095">
        <w:rPr>
          <w:rFonts w:ascii="Times New Roman" w:eastAsia="Times New Roman" w:hAnsi="Times New Roman" w:cs="Times New Roman"/>
          <w:b/>
          <w:bCs/>
          <w:kern w:val="36"/>
          <w:sz w:val="48"/>
          <w:szCs w:val="48"/>
          <w:lang w:eastAsia="fr-FR"/>
        </w:rPr>
        <w:t xml:space="preserve">Lettre </w:t>
      </w:r>
      <w:proofErr w:type="spellStart"/>
      <w:r w:rsidRPr="00931095">
        <w:rPr>
          <w:rFonts w:ascii="Times New Roman" w:eastAsia="Times New Roman" w:hAnsi="Times New Roman" w:cs="Times New Roman"/>
          <w:b/>
          <w:bCs/>
          <w:kern w:val="36"/>
          <w:sz w:val="48"/>
          <w:szCs w:val="48"/>
          <w:lang w:eastAsia="fr-FR"/>
        </w:rPr>
        <w:t>Édu_Num</w:t>
      </w:r>
      <w:proofErr w:type="spellEnd"/>
      <w:r w:rsidRPr="00931095">
        <w:rPr>
          <w:rFonts w:ascii="Times New Roman" w:eastAsia="Times New Roman" w:hAnsi="Times New Roman" w:cs="Times New Roman"/>
          <w:b/>
          <w:bCs/>
          <w:kern w:val="36"/>
          <w:sz w:val="48"/>
          <w:szCs w:val="48"/>
          <w:lang w:eastAsia="fr-FR"/>
        </w:rPr>
        <w:t xml:space="preserve"> Économie et gestion hors-série n°8</w:t>
      </w:r>
    </w:p>
    <w:p w:rsidR="00931095" w:rsidRPr="00931095" w:rsidRDefault="00931095" w:rsidP="00931095">
      <w:pPr>
        <w:spacing w:before="100" w:beforeAutospacing="1" w:after="100" w:afterAutospacing="1" w:line="240" w:lineRule="auto"/>
        <w:rPr>
          <w:rFonts w:ascii="Times New Roman" w:eastAsia="Times New Roman" w:hAnsi="Times New Roman" w:cs="Times New Roman"/>
          <w:sz w:val="24"/>
          <w:szCs w:val="24"/>
          <w:lang w:eastAsia="fr-FR"/>
        </w:rPr>
      </w:pPr>
      <w:r w:rsidRPr="00931095">
        <w:rPr>
          <w:rFonts w:ascii="Times New Roman" w:eastAsia="Times New Roman" w:hAnsi="Times New Roman" w:cs="Times New Roman"/>
          <w:sz w:val="24"/>
          <w:szCs w:val="24"/>
          <w:lang w:eastAsia="fr-FR"/>
        </w:rPr>
        <w:t xml:space="preserve">Cette lettre </w:t>
      </w:r>
      <w:proofErr w:type="spellStart"/>
      <w:r w:rsidRPr="00931095">
        <w:rPr>
          <w:rFonts w:ascii="Times New Roman" w:eastAsia="Times New Roman" w:hAnsi="Times New Roman" w:cs="Times New Roman"/>
          <w:sz w:val="24"/>
          <w:szCs w:val="24"/>
          <w:lang w:eastAsia="fr-FR"/>
        </w:rPr>
        <w:t>Édu_Num</w:t>
      </w:r>
      <w:proofErr w:type="spellEnd"/>
      <w:r w:rsidRPr="00931095">
        <w:rPr>
          <w:rFonts w:ascii="Times New Roman" w:eastAsia="Times New Roman" w:hAnsi="Times New Roman" w:cs="Times New Roman"/>
          <w:sz w:val="24"/>
          <w:szCs w:val="24"/>
          <w:lang w:eastAsia="fr-FR"/>
        </w:rPr>
        <w:t xml:space="preserve"> hors-série s'intéresse à l'utilisation des réseaux sociaux dans les organisations. </w:t>
      </w:r>
    </w:p>
    <w:tbl>
      <w:tblPr>
        <w:tblW w:w="5000" w:type="pct"/>
        <w:tblCellSpacing w:w="0" w:type="dxa"/>
        <w:tblCellMar>
          <w:left w:w="0" w:type="dxa"/>
          <w:right w:w="0" w:type="dxa"/>
        </w:tblCellMar>
        <w:tblLook w:val="04A0" w:firstRow="1" w:lastRow="0" w:firstColumn="1" w:lastColumn="0" w:noHBand="0" w:noVBand="1"/>
      </w:tblPr>
      <w:tblGrid>
        <w:gridCol w:w="9072"/>
      </w:tblGrid>
      <w:tr w:rsidR="00931095" w:rsidRPr="00931095" w:rsidTr="00931095">
        <w:trPr>
          <w:tblCellSpacing w:w="0" w:type="dxa"/>
        </w:trPr>
        <w:tc>
          <w:tcPr>
            <w:tcW w:w="0" w:type="auto"/>
            <w:vAlign w:val="center"/>
            <w:hideMark/>
          </w:tcPr>
          <w:p w:rsidR="00931095" w:rsidRPr="00931095" w:rsidRDefault="00931095" w:rsidP="00931095">
            <w:pPr>
              <w:spacing w:after="0" w:line="240" w:lineRule="auto"/>
              <w:rPr>
                <w:rFonts w:ascii="Times New Roman" w:eastAsia="Times New Roman" w:hAnsi="Times New Roman" w:cs="Times New Roman"/>
                <w:sz w:val="24"/>
                <w:szCs w:val="24"/>
                <w:lang w:eastAsia="fr-FR"/>
              </w:rPr>
            </w:pPr>
          </w:p>
        </w:tc>
      </w:tr>
      <w:tr w:rsidR="00931095" w:rsidRPr="00931095" w:rsidTr="00931095">
        <w:trPr>
          <w:tblCellSpacing w:w="0" w:type="dxa"/>
        </w:trPr>
        <w:tc>
          <w:tcPr>
            <w:tcW w:w="0" w:type="auto"/>
            <w:vAlign w:val="center"/>
            <w:hideMark/>
          </w:tcPr>
          <w:p w:rsidR="00931095" w:rsidRPr="00931095" w:rsidRDefault="00931095" w:rsidP="00931095">
            <w:pPr>
              <w:spacing w:after="0" w:line="240" w:lineRule="auto"/>
              <w:rPr>
                <w:rFonts w:ascii="Times New Roman" w:eastAsia="Times New Roman" w:hAnsi="Times New Roman" w:cs="Times New Roman"/>
                <w:sz w:val="20"/>
                <w:szCs w:val="20"/>
                <w:lang w:eastAsia="fr-FR"/>
              </w:rPr>
            </w:pPr>
          </w:p>
        </w:tc>
      </w:tr>
      <w:tr w:rsidR="00931095" w:rsidRPr="00931095" w:rsidTr="00931095">
        <w:trPr>
          <w:tblCellSpacing w:w="0" w:type="dxa"/>
        </w:trPr>
        <w:tc>
          <w:tcPr>
            <w:tcW w:w="0" w:type="auto"/>
            <w:vAlign w:val="center"/>
            <w:hideMark/>
          </w:tcPr>
          <w:p w:rsidR="00931095" w:rsidRPr="00931095" w:rsidRDefault="00931095" w:rsidP="00931095">
            <w:pPr>
              <w:shd w:val="clear" w:color="auto" w:fill="007FC1"/>
              <w:spacing w:after="0" w:line="240" w:lineRule="auto"/>
              <w:jc w:val="center"/>
              <w:outlineLvl w:val="0"/>
              <w:rPr>
                <w:rFonts w:ascii="Helvetica" w:eastAsia="Times New Roman" w:hAnsi="Helvetica" w:cs="Helvetica"/>
                <w:b/>
                <w:bCs/>
                <w:color w:val="FFFFFF"/>
                <w:kern w:val="36"/>
                <w:sz w:val="40"/>
                <w:szCs w:val="40"/>
                <w:lang w:eastAsia="fr-FR"/>
              </w:rPr>
            </w:pPr>
            <w:proofErr w:type="spellStart"/>
            <w:r w:rsidRPr="00931095">
              <w:rPr>
                <w:rFonts w:ascii="Helvetica" w:eastAsia="Times New Roman" w:hAnsi="Helvetica" w:cs="Helvetica"/>
                <w:b/>
                <w:bCs/>
                <w:color w:val="FFFFFF"/>
                <w:kern w:val="36"/>
                <w:sz w:val="40"/>
                <w:szCs w:val="40"/>
                <w:lang w:eastAsia="fr-FR"/>
              </w:rPr>
              <w:t>Édu_Num</w:t>
            </w:r>
            <w:proofErr w:type="spellEnd"/>
            <w:r w:rsidRPr="00931095">
              <w:rPr>
                <w:rFonts w:ascii="Helvetica" w:eastAsia="Times New Roman" w:hAnsi="Helvetica" w:cs="Helvetica"/>
                <w:b/>
                <w:bCs/>
                <w:color w:val="FFFFFF"/>
                <w:kern w:val="36"/>
                <w:sz w:val="40"/>
                <w:szCs w:val="40"/>
                <w:lang w:eastAsia="fr-FR"/>
              </w:rPr>
              <w:t xml:space="preserve"> Économie et gestion</w:t>
            </w:r>
            <w:r w:rsidRPr="00931095">
              <w:rPr>
                <w:rFonts w:ascii="Helvetica" w:eastAsia="Times New Roman" w:hAnsi="Helvetica" w:cs="Helvetica"/>
                <w:b/>
                <w:bCs/>
                <w:color w:val="FFFFFF"/>
                <w:kern w:val="36"/>
                <w:sz w:val="40"/>
                <w:szCs w:val="40"/>
                <w:lang w:eastAsia="fr-FR"/>
              </w:rPr>
              <w:br/>
              <w:t>Hors-série n°8</w:t>
            </w:r>
          </w:p>
          <w:p w:rsidR="00931095" w:rsidRPr="00931095" w:rsidRDefault="00931095" w:rsidP="00931095">
            <w:pPr>
              <w:shd w:val="clear" w:color="auto" w:fill="005480"/>
              <w:spacing w:after="0" w:line="240" w:lineRule="auto"/>
              <w:jc w:val="both"/>
              <w:outlineLvl w:val="0"/>
              <w:rPr>
                <w:rFonts w:ascii="Helvetica" w:eastAsia="Times New Roman" w:hAnsi="Helvetica" w:cs="Helvetica"/>
                <w:b/>
                <w:bCs/>
                <w:color w:val="E9F1F5"/>
                <w:kern w:val="36"/>
                <w:sz w:val="30"/>
                <w:szCs w:val="30"/>
                <w:lang w:eastAsia="fr-FR"/>
              </w:rPr>
            </w:pPr>
            <w:r w:rsidRPr="00931095">
              <w:rPr>
                <w:rFonts w:ascii="Helvetica" w:eastAsia="Times New Roman" w:hAnsi="Helvetica" w:cs="Helvetica"/>
                <w:b/>
                <w:bCs/>
                <w:color w:val="E9F1F5"/>
                <w:kern w:val="36"/>
                <w:sz w:val="30"/>
                <w:szCs w:val="30"/>
                <w:lang w:eastAsia="fr-FR"/>
              </w:rPr>
              <w:t>Mars 2018 - L'utilisation des réseaux sociaux dans les organisations.</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color w:val="016193"/>
                <w:sz w:val="20"/>
                <w:szCs w:val="20"/>
                <w:lang w:eastAsia="fr-FR"/>
              </w:rPr>
              <w:drawing>
                <wp:inline distT="0" distB="0" distL="0" distR="0" wp14:anchorId="1F8494A9" wp14:editId="5517DF42">
                  <wp:extent cx="5448300" cy="1428750"/>
                  <wp:effectExtent l="0" t="0" r="0" b="0"/>
                  <wp:docPr id="1" name="Image 1" descr="Toutes les Lettres Édu_Num Économie et ges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utes les Lettres Édu_Num Économie et ges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1428750"/>
                          </a:xfrm>
                          <a:prstGeom prst="rect">
                            <a:avLst/>
                          </a:prstGeom>
                          <a:noFill/>
                          <a:ln>
                            <a:noFill/>
                          </a:ln>
                        </pic:spPr>
                      </pic:pic>
                    </a:graphicData>
                  </a:graphic>
                </wp:inline>
              </w:drawing>
            </w:r>
          </w:p>
          <w:p w:rsidR="00931095" w:rsidRPr="00931095" w:rsidRDefault="00931095" w:rsidP="00931095">
            <w:pPr>
              <w:pBdr>
                <w:top w:val="single" w:sz="6" w:space="2" w:color="016193"/>
                <w:left w:val="single" w:sz="6" w:space="8" w:color="016193"/>
                <w:bottom w:val="single" w:sz="6" w:space="2" w:color="016193"/>
                <w:right w:val="single" w:sz="6" w:space="8" w:color="016193"/>
              </w:pBdr>
              <w:shd w:val="clear" w:color="auto" w:fill="E9F1F5"/>
              <w:spacing w:after="0" w:line="240" w:lineRule="auto"/>
              <w:jc w:val="both"/>
              <w:rPr>
                <w:rFonts w:ascii="Helvetica" w:eastAsia="Times New Roman" w:hAnsi="Helvetica" w:cs="Helvetica"/>
                <w:color w:val="000000"/>
                <w:sz w:val="20"/>
                <w:szCs w:val="20"/>
                <w:lang w:eastAsia="fr-FR"/>
              </w:rPr>
            </w:pPr>
            <w:r w:rsidRPr="00931095">
              <w:rPr>
                <w:rFonts w:ascii="Helvetica" w:eastAsia="Times New Roman" w:hAnsi="Helvetica" w:cs="Helvetica"/>
                <w:b/>
                <w:bCs/>
                <w:color w:val="000000"/>
                <w:sz w:val="20"/>
                <w:szCs w:val="20"/>
                <w:lang w:eastAsia="fr-FR"/>
              </w:rPr>
              <w:t>Sommaire</w:t>
            </w:r>
          </w:p>
          <w:p w:rsidR="00931095" w:rsidRPr="00931095" w:rsidRDefault="00931095" w:rsidP="00931095">
            <w:pPr>
              <w:shd w:val="clear" w:color="auto" w:fill="E9F1F5"/>
              <w:spacing w:after="0" w:line="360" w:lineRule="atLeast"/>
              <w:rPr>
                <w:rFonts w:ascii="Helvetica" w:eastAsia="Times New Roman" w:hAnsi="Helvetica" w:cs="Helvetica"/>
                <w:b/>
                <w:bCs/>
                <w:caps/>
                <w:sz w:val="17"/>
                <w:szCs w:val="17"/>
                <w:lang w:eastAsia="fr-FR"/>
              </w:rPr>
            </w:pPr>
            <w:hyperlink r:id="rId7" w:anchor="header-1" w:history="1">
              <w:r w:rsidRPr="00931095">
                <w:rPr>
                  <w:rFonts w:ascii="Helvetica" w:eastAsia="Times New Roman" w:hAnsi="Helvetica" w:cs="Helvetica"/>
                  <w:b/>
                  <w:bCs/>
                  <w:caps/>
                  <w:color w:val="016193"/>
                  <w:sz w:val="17"/>
                  <w:szCs w:val="17"/>
                  <w:u w:val="single"/>
                  <w:lang w:eastAsia="fr-FR"/>
                </w:rPr>
                <w:t>1. Comprendre les réseaux sociaux</w:t>
              </w:r>
            </w:hyperlink>
          </w:p>
          <w:p w:rsidR="00931095" w:rsidRPr="00931095" w:rsidRDefault="00931095" w:rsidP="00931095">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8" w:anchor="header-2" w:history="1">
              <w:r w:rsidRPr="00931095">
                <w:rPr>
                  <w:rFonts w:ascii="Helvetica" w:eastAsia="Times New Roman" w:hAnsi="Helvetica" w:cs="Helvetica"/>
                  <w:color w:val="016193"/>
                  <w:sz w:val="17"/>
                  <w:szCs w:val="17"/>
                  <w:u w:val="single"/>
                  <w:lang w:eastAsia="fr-FR"/>
                </w:rPr>
                <w:t>1.1 Les 50 chiffres à connaître sur les médias sociaux en 2018</w:t>
              </w:r>
            </w:hyperlink>
          </w:p>
          <w:p w:rsidR="00931095" w:rsidRPr="00931095" w:rsidRDefault="00931095" w:rsidP="00931095">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9" w:anchor="header-3" w:history="1">
              <w:r w:rsidRPr="00931095">
                <w:rPr>
                  <w:rFonts w:ascii="Helvetica" w:eastAsia="Times New Roman" w:hAnsi="Helvetica" w:cs="Helvetica"/>
                  <w:color w:val="016193"/>
                  <w:sz w:val="17"/>
                  <w:szCs w:val="17"/>
                  <w:u w:val="single"/>
                  <w:lang w:eastAsia="fr-FR"/>
                </w:rPr>
                <w:t>1.2 L’usage des réseaux sociaux par les entreprises françaises en 2017</w:t>
              </w:r>
            </w:hyperlink>
          </w:p>
          <w:p w:rsidR="00931095" w:rsidRPr="00931095" w:rsidRDefault="00931095" w:rsidP="00931095">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10" w:anchor="header-4" w:history="1">
              <w:r w:rsidRPr="00931095">
                <w:rPr>
                  <w:rFonts w:ascii="Helvetica" w:eastAsia="Times New Roman" w:hAnsi="Helvetica" w:cs="Helvetica"/>
                  <w:color w:val="016193"/>
                  <w:sz w:val="17"/>
                  <w:szCs w:val="17"/>
                  <w:u w:val="single"/>
                  <w:lang w:eastAsia="fr-FR"/>
                </w:rPr>
                <w:t>1.3 Quand et comment publier vos contenus de façon optimale ?</w:t>
              </w:r>
            </w:hyperlink>
          </w:p>
          <w:p w:rsidR="00931095" w:rsidRPr="00931095" w:rsidRDefault="00931095" w:rsidP="00931095">
            <w:pPr>
              <w:numPr>
                <w:ilvl w:val="0"/>
                <w:numId w:val="1"/>
              </w:numPr>
              <w:shd w:val="clear" w:color="auto" w:fill="E9F1F5"/>
              <w:spacing w:after="0" w:line="288" w:lineRule="atLeast"/>
              <w:ind w:left="120"/>
              <w:jc w:val="both"/>
              <w:rPr>
                <w:rFonts w:ascii="Helvetica" w:eastAsia="Times New Roman" w:hAnsi="Helvetica" w:cs="Helvetica"/>
                <w:sz w:val="17"/>
                <w:szCs w:val="17"/>
                <w:lang w:eastAsia="fr-FR"/>
              </w:rPr>
            </w:pPr>
            <w:hyperlink r:id="rId11" w:anchor="header-5" w:history="1">
              <w:r w:rsidRPr="00931095">
                <w:rPr>
                  <w:rFonts w:ascii="Helvetica" w:eastAsia="Times New Roman" w:hAnsi="Helvetica" w:cs="Helvetica"/>
                  <w:color w:val="016193"/>
                  <w:sz w:val="17"/>
                  <w:szCs w:val="17"/>
                  <w:u w:val="single"/>
                  <w:lang w:eastAsia="fr-FR"/>
                </w:rPr>
                <w:t>1.4 Réseaux sociaux, tous accros ?</w:t>
              </w:r>
            </w:hyperlink>
          </w:p>
          <w:p w:rsidR="00931095" w:rsidRPr="00931095" w:rsidRDefault="00931095" w:rsidP="00931095">
            <w:pPr>
              <w:shd w:val="clear" w:color="auto" w:fill="E9F1F5"/>
              <w:spacing w:after="0" w:line="360" w:lineRule="atLeast"/>
              <w:rPr>
                <w:rFonts w:ascii="Helvetica" w:eastAsia="Times New Roman" w:hAnsi="Helvetica" w:cs="Helvetica"/>
                <w:b/>
                <w:bCs/>
                <w:caps/>
                <w:sz w:val="17"/>
                <w:szCs w:val="17"/>
                <w:lang w:eastAsia="fr-FR"/>
              </w:rPr>
            </w:pPr>
            <w:hyperlink r:id="rId12" w:anchor="header-6" w:history="1">
              <w:r w:rsidRPr="00931095">
                <w:rPr>
                  <w:rFonts w:ascii="Helvetica" w:eastAsia="Times New Roman" w:hAnsi="Helvetica" w:cs="Helvetica"/>
                  <w:b/>
                  <w:bCs/>
                  <w:caps/>
                  <w:color w:val="016193"/>
                  <w:sz w:val="17"/>
                  <w:szCs w:val="17"/>
                  <w:u w:val="single"/>
                  <w:lang w:eastAsia="fr-FR"/>
                </w:rPr>
                <w:t>2. Les réseaux sociaux en pratique</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3" w:anchor="header-7" w:history="1">
              <w:r w:rsidRPr="00931095">
                <w:rPr>
                  <w:rFonts w:ascii="Helvetica" w:eastAsia="Times New Roman" w:hAnsi="Helvetica" w:cs="Helvetica"/>
                  <w:color w:val="016193"/>
                  <w:sz w:val="17"/>
                  <w:szCs w:val="17"/>
                  <w:u w:val="single"/>
                  <w:lang w:eastAsia="fr-FR"/>
                </w:rPr>
                <w:t>2.1 Les réseaux sociaux plus efficaces que les sites d'emploi ?</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4" w:anchor="header-8" w:history="1">
              <w:r w:rsidRPr="00931095">
                <w:rPr>
                  <w:rFonts w:ascii="Helvetica" w:eastAsia="Times New Roman" w:hAnsi="Helvetica" w:cs="Helvetica"/>
                  <w:color w:val="016193"/>
                  <w:sz w:val="17"/>
                  <w:szCs w:val="17"/>
                  <w:u w:val="single"/>
                  <w:lang w:eastAsia="fr-FR"/>
                </w:rPr>
                <w:t>2.2 Comment l'agence "</w:t>
              </w:r>
              <w:proofErr w:type="spellStart"/>
              <w:r w:rsidRPr="00931095">
                <w:rPr>
                  <w:rFonts w:ascii="Helvetica" w:eastAsia="Times New Roman" w:hAnsi="Helvetica" w:cs="Helvetica"/>
                  <w:color w:val="016193"/>
                  <w:sz w:val="17"/>
                  <w:szCs w:val="17"/>
                  <w:u w:val="single"/>
                  <w:lang w:eastAsia="fr-FR"/>
                </w:rPr>
                <w:t>We</w:t>
              </w:r>
              <w:proofErr w:type="spellEnd"/>
              <w:r w:rsidRPr="00931095">
                <w:rPr>
                  <w:rFonts w:ascii="Helvetica" w:eastAsia="Times New Roman" w:hAnsi="Helvetica" w:cs="Helvetica"/>
                  <w:color w:val="016193"/>
                  <w:sz w:val="17"/>
                  <w:szCs w:val="17"/>
                  <w:u w:val="single"/>
                  <w:lang w:eastAsia="fr-FR"/>
                </w:rPr>
                <w:t xml:space="preserve"> are social" et le groupe laitier Bel utilisent </w:t>
              </w:r>
              <w:proofErr w:type="spellStart"/>
              <w:r w:rsidRPr="00931095">
                <w:rPr>
                  <w:rFonts w:ascii="Helvetica" w:eastAsia="Times New Roman" w:hAnsi="Helvetica" w:cs="Helvetica"/>
                  <w:color w:val="016193"/>
                  <w:sz w:val="17"/>
                  <w:szCs w:val="17"/>
                  <w:u w:val="single"/>
                  <w:lang w:eastAsia="fr-FR"/>
                </w:rPr>
                <w:t>Workplace</w:t>
              </w:r>
              <w:proofErr w:type="spellEnd"/>
              <w:r w:rsidRPr="00931095">
                <w:rPr>
                  <w:rFonts w:ascii="Helvetica" w:eastAsia="Times New Roman" w:hAnsi="Helvetica" w:cs="Helvetica"/>
                  <w:color w:val="016193"/>
                  <w:sz w:val="17"/>
                  <w:szCs w:val="17"/>
                  <w:u w:val="single"/>
                  <w:lang w:eastAsia="fr-FR"/>
                </w:rPr>
                <w:t xml:space="preserve"> by Facebook un an après son lancement</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5" w:anchor="header-9" w:history="1">
              <w:r w:rsidRPr="00931095">
                <w:rPr>
                  <w:rFonts w:ascii="Helvetica" w:eastAsia="Times New Roman" w:hAnsi="Helvetica" w:cs="Helvetica"/>
                  <w:color w:val="016193"/>
                  <w:sz w:val="17"/>
                  <w:szCs w:val="17"/>
                  <w:u w:val="single"/>
                  <w:lang w:eastAsia="fr-FR"/>
                </w:rPr>
                <w:t>2.3 Les réseaux sociaux d’entreprise ne séduisent pas les salariés</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6" w:anchor="header-10" w:history="1">
              <w:r w:rsidRPr="00931095">
                <w:rPr>
                  <w:rFonts w:ascii="Helvetica" w:eastAsia="Times New Roman" w:hAnsi="Helvetica" w:cs="Helvetica"/>
                  <w:color w:val="016193"/>
                  <w:sz w:val="17"/>
                  <w:szCs w:val="17"/>
                  <w:u w:val="single"/>
                  <w:lang w:eastAsia="fr-FR"/>
                </w:rPr>
                <w:t xml:space="preserve">2.4 La vente sociale (social </w:t>
              </w:r>
              <w:proofErr w:type="spellStart"/>
              <w:r w:rsidRPr="00931095">
                <w:rPr>
                  <w:rFonts w:ascii="Helvetica" w:eastAsia="Times New Roman" w:hAnsi="Helvetica" w:cs="Helvetica"/>
                  <w:color w:val="016193"/>
                  <w:sz w:val="17"/>
                  <w:szCs w:val="17"/>
                  <w:u w:val="single"/>
                  <w:lang w:eastAsia="fr-FR"/>
                </w:rPr>
                <w:t>selling</w:t>
              </w:r>
              <w:proofErr w:type="spellEnd"/>
              <w:r w:rsidRPr="00931095">
                <w:rPr>
                  <w:rFonts w:ascii="Helvetica" w:eastAsia="Times New Roman" w:hAnsi="Helvetica" w:cs="Helvetica"/>
                  <w:color w:val="016193"/>
                  <w:sz w:val="17"/>
                  <w:szCs w:val="17"/>
                  <w:u w:val="single"/>
                  <w:lang w:eastAsia="fr-FR"/>
                </w:rPr>
                <w:t xml:space="preserve">) </w:t>
              </w:r>
              <w:proofErr w:type="spellStart"/>
              <w:r w:rsidRPr="00931095">
                <w:rPr>
                  <w:rFonts w:ascii="Helvetica" w:eastAsia="Times New Roman" w:hAnsi="Helvetica" w:cs="Helvetica"/>
                  <w:color w:val="016193"/>
                  <w:sz w:val="17"/>
                  <w:szCs w:val="17"/>
                  <w:u w:val="single"/>
                  <w:lang w:eastAsia="fr-FR"/>
                </w:rPr>
                <w:t>BtoB</w:t>
              </w:r>
              <w:proofErr w:type="spellEnd"/>
              <w:r w:rsidRPr="00931095">
                <w:rPr>
                  <w:rFonts w:ascii="Helvetica" w:eastAsia="Times New Roman" w:hAnsi="Helvetica" w:cs="Helvetica"/>
                  <w:color w:val="016193"/>
                  <w:sz w:val="17"/>
                  <w:szCs w:val="17"/>
                  <w:u w:val="single"/>
                  <w:lang w:eastAsia="fr-FR"/>
                </w:rPr>
                <w:t xml:space="preserve"> chez Bouygues Telecom</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7" w:anchor="header-11" w:history="1">
              <w:r w:rsidRPr="00931095">
                <w:rPr>
                  <w:rFonts w:ascii="Helvetica" w:eastAsia="Times New Roman" w:hAnsi="Helvetica" w:cs="Helvetica"/>
                  <w:color w:val="016193"/>
                  <w:sz w:val="17"/>
                  <w:szCs w:val="17"/>
                  <w:u w:val="single"/>
                  <w:lang w:eastAsia="fr-FR"/>
                </w:rPr>
                <w:t>2.5 Réseaux sociaux : un vrai levier pour les commerces de proximité</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8" w:anchor="header-12" w:history="1">
              <w:r w:rsidRPr="00931095">
                <w:rPr>
                  <w:rFonts w:ascii="Helvetica" w:eastAsia="Times New Roman" w:hAnsi="Helvetica" w:cs="Helvetica"/>
                  <w:color w:val="016193"/>
                  <w:sz w:val="17"/>
                  <w:szCs w:val="17"/>
                  <w:u w:val="single"/>
                  <w:lang w:eastAsia="fr-FR"/>
                </w:rPr>
                <w:t>2.6 Banques et sociétés d’assurance : recommandation sur l’usage des médias sociaux à des fins commerciales</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19" w:anchor="header-13" w:history="1">
              <w:r w:rsidRPr="00931095">
                <w:rPr>
                  <w:rFonts w:ascii="Helvetica" w:eastAsia="Times New Roman" w:hAnsi="Helvetica" w:cs="Helvetica"/>
                  <w:color w:val="016193"/>
                  <w:sz w:val="17"/>
                  <w:szCs w:val="17"/>
                  <w:u w:val="single"/>
                  <w:lang w:eastAsia="fr-FR"/>
                </w:rPr>
                <w:t>2.7 La SNCF inaugure sa "Social Room"</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0" w:anchor="header-14" w:history="1">
              <w:r w:rsidRPr="00931095">
                <w:rPr>
                  <w:rFonts w:ascii="Helvetica" w:eastAsia="Times New Roman" w:hAnsi="Helvetica" w:cs="Helvetica"/>
                  <w:color w:val="016193"/>
                  <w:sz w:val="17"/>
                  <w:szCs w:val="17"/>
                  <w:u w:val="single"/>
                  <w:lang w:eastAsia="fr-FR"/>
                </w:rPr>
                <w:t>2.8 Le descendant d'un poilu retrouvé grâce à un appel de la police lancé sur Twitter</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1" w:anchor="header-15" w:history="1">
              <w:r w:rsidRPr="00931095">
                <w:rPr>
                  <w:rFonts w:ascii="Helvetica" w:eastAsia="Times New Roman" w:hAnsi="Helvetica" w:cs="Helvetica"/>
                  <w:color w:val="016193"/>
                  <w:sz w:val="17"/>
                  <w:szCs w:val="17"/>
                  <w:u w:val="single"/>
                  <w:lang w:eastAsia="fr-FR"/>
                </w:rPr>
                <w:t>2.9 Peut-on être licencié pour avoir utilisé les réseaux sociaux à titre personnel au travail ?</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2" w:anchor="header-16" w:history="1">
              <w:r w:rsidRPr="00931095">
                <w:rPr>
                  <w:rFonts w:ascii="Helvetica" w:eastAsia="Times New Roman" w:hAnsi="Helvetica" w:cs="Helvetica"/>
                  <w:color w:val="016193"/>
                  <w:sz w:val="17"/>
                  <w:szCs w:val="17"/>
                  <w:u w:val="single"/>
                  <w:lang w:eastAsia="fr-FR"/>
                </w:rPr>
                <w:t>2.10 Licenciement : Facebook et paramétrages privés</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3" w:anchor="header-17" w:history="1">
              <w:r w:rsidRPr="00931095">
                <w:rPr>
                  <w:rFonts w:ascii="Helvetica" w:eastAsia="Times New Roman" w:hAnsi="Helvetica" w:cs="Helvetica"/>
                  <w:color w:val="016193"/>
                  <w:sz w:val="17"/>
                  <w:szCs w:val="17"/>
                  <w:u w:val="single"/>
                  <w:lang w:eastAsia="fr-FR"/>
                </w:rPr>
                <w:t>2.11 Droit disciplinaire et statut Facebook</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4" w:anchor="header-18" w:history="1">
              <w:r w:rsidRPr="00931095">
                <w:rPr>
                  <w:rFonts w:ascii="Helvetica" w:eastAsia="Times New Roman" w:hAnsi="Helvetica" w:cs="Helvetica"/>
                  <w:color w:val="016193"/>
                  <w:sz w:val="17"/>
                  <w:szCs w:val="17"/>
                  <w:u w:val="single"/>
                  <w:lang w:eastAsia="fr-FR"/>
                </w:rPr>
                <w:t>2.12 En Chine, Mercedes-Benz commet une bourde diplomatique en citant le dalaï-lama</w:t>
              </w:r>
            </w:hyperlink>
          </w:p>
          <w:p w:rsidR="00931095" w:rsidRPr="00931095" w:rsidRDefault="00931095" w:rsidP="00931095">
            <w:pPr>
              <w:numPr>
                <w:ilvl w:val="0"/>
                <w:numId w:val="2"/>
              </w:numPr>
              <w:shd w:val="clear" w:color="auto" w:fill="E9F1F5"/>
              <w:spacing w:after="0" w:line="288" w:lineRule="atLeast"/>
              <w:ind w:left="120"/>
              <w:jc w:val="both"/>
              <w:rPr>
                <w:rFonts w:ascii="Helvetica" w:eastAsia="Times New Roman" w:hAnsi="Helvetica" w:cs="Helvetica"/>
                <w:sz w:val="17"/>
                <w:szCs w:val="17"/>
                <w:lang w:eastAsia="fr-FR"/>
              </w:rPr>
            </w:pPr>
            <w:hyperlink r:id="rId25" w:anchor="header-19" w:history="1">
              <w:r w:rsidRPr="00931095">
                <w:rPr>
                  <w:rFonts w:ascii="Helvetica" w:eastAsia="Times New Roman" w:hAnsi="Helvetica" w:cs="Helvetica"/>
                  <w:color w:val="016193"/>
                  <w:sz w:val="17"/>
                  <w:szCs w:val="17"/>
                  <w:u w:val="single"/>
                  <w:lang w:eastAsia="fr-FR"/>
                </w:rPr>
                <w:t>2.13 Influenceurs et marques : cassons les clichés</w:t>
              </w:r>
            </w:hyperlink>
          </w:p>
          <w:p w:rsidR="00931095" w:rsidRPr="00931095" w:rsidRDefault="00931095" w:rsidP="00931095">
            <w:pPr>
              <w:shd w:val="clear" w:color="auto" w:fill="E9F1F5"/>
              <w:spacing w:after="0" w:line="360" w:lineRule="atLeast"/>
              <w:rPr>
                <w:rFonts w:ascii="Helvetica" w:eastAsia="Times New Roman" w:hAnsi="Helvetica" w:cs="Helvetica"/>
                <w:b/>
                <w:bCs/>
                <w:caps/>
                <w:sz w:val="17"/>
                <w:szCs w:val="17"/>
                <w:lang w:eastAsia="fr-FR"/>
              </w:rPr>
            </w:pPr>
            <w:hyperlink r:id="rId26" w:anchor="header-20" w:history="1">
              <w:r w:rsidRPr="00931095">
                <w:rPr>
                  <w:rFonts w:ascii="Helvetica" w:eastAsia="Times New Roman" w:hAnsi="Helvetica" w:cs="Helvetica"/>
                  <w:b/>
                  <w:bCs/>
                  <w:caps/>
                  <w:color w:val="016193"/>
                  <w:sz w:val="17"/>
                  <w:szCs w:val="17"/>
                  <w:u w:val="single"/>
                  <w:lang w:eastAsia="fr-FR"/>
                </w:rPr>
                <w:t>3. Perspectives</w:t>
              </w:r>
            </w:hyperlink>
          </w:p>
          <w:p w:rsidR="00931095" w:rsidRPr="00931095" w:rsidRDefault="00931095" w:rsidP="00931095">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7" w:anchor="header-21" w:history="1">
              <w:r w:rsidRPr="00931095">
                <w:rPr>
                  <w:rFonts w:ascii="Helvetica" w:eastAsia="Times New Roman" w:hAnsi="Helvetica" w:cs="Helvetica"/>
                  <w:color w:val="016193"/>
                  <w:sz w:val="17"/>
                  <w:szCs w:val="17"/>
                  <w:u w:val="single"/>
                  <w:lang w:eastAsia="fr-FR"/>
                </w:rPr>
                <w:t>3.1 L'influence des algorithmes sur les réseaux sociaux</w:t>
              </w:r>
            </w:hyperlink>
          </w:p>
          <w:p w:rsidR="00931095" w:rsidRPr="00931095" w:rsidRDefault="00931095" w:rsidP="00931095">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8" w:anchor="header-22" w:history="1">
              <w:r w:rsidRPr="00931095">
                <w:rPr>
                  <w:rFonts w:ascii="Helvetica" w:eastAsia="Times New Roman" w:hAnsi="Helvetica" w:cs="Helvetica"/>
                  <w:color w:val="016193"/>
                  <w:sz w:val="17"/>
                  <w:szCs w:val="17"/>
                  <w:u w:val="single"/>
                  <w:lang w:eastAsia="fr-FR"/>
                </w:rPr>
                <w:t>3.2 #</w:t>
              </w:r>
              <w:proofErr w:type="spellStart"/>
              <w:r w:rsidRPr="00931095">
                <w:rPr>
                  <w:rFonts w:ascii="Helvetica" w:eastAsia="Times New Roman" w:hAnsi="Helvetica" w:cs="Helvetica"/>
                  <w:color w:val="016193"/>
                  <w:sz w:val="17"/>
                  <w:szCs w:val="17"/>
                  <w:u w:val="single"/>
                  <w:lang w:eastAsia="fr-FR"/>
                </w:rPr>
                <w:t>DeleteFacebook</w:t>
              </w:r>
              <w:proofErr w:type="spellEnd"/>
              <w:r w:rsidRPr="00931095">
                <w:rPr>
                  <w:rFonts w:ascii="Helvetica" w:eastAsia="Times New Roman" w:hAnsi="Helvetica" w:cs="Helvetica"/>
                  <w:color w:val="016193"/>
                  <w:sz w:val="17"/>
                  <w:szCs w:val="17"/>
                  <w:u w:val="single"/>
                  <w:lang w:eastAsia="fr-FR"/>
                </w:rPr>
                <w:t xml:space="preserve"> : Zuckerberg admet un "problème de confiance"</w:t>
              </w:r>
            </w:hyperlink>
          </w:p>
          <w:p w:rsidR="00931095" w:rsidRPr="00931095" w:rsidRDefault="00931095" w:rsidP="00931095">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29" w:anchor="header-23" w:history="1">
              <w:r w:rsidRPr="00931095">
                <w:rPr>
                  <w:rFonts w:ascii="Helvetica" w:eastAsia="Times New Roman" w:hAnsi="Helvetica" w:cs="Helvetica"/>
                  <w:color w:val="016193"/>
                  <w:sz w:val="17"/>
                  <w:szCs w:val="17"/>
                  <w:u w:val="single"/>
                  <w:lang w:eastAsia="fr-FR"/>
                </w:rPr>
                <w:t>3.3 Quel contrôle par l’employeur de l’utilisation des moyens de communication électronique par ses salariés ?</w:t>
              </w:r>
            </w:hyperlink>
          </w:p>
          <w:p w:rsidR="00931095" w:rsidRPr="00931095" w:rsidRDefault="00931095" w:rsidP="00931095">
            <w:pPr>
              <w:numPr>
                <w:ilvl w:val="0"/>
                <w:numId w:val="3"/>
              </w:numPr>
              <w:shd w:val="clear" w:color="auto" w:fill="E9F1F5"/>
              <w:spacing w:after="0" w:line="288" w:lineRule="atLeast"/>
              <w:ind w:left="120"/>
              <w:jc w:val="both"/>
              <w:rPr>
                <w:rFonts w:ascii="Helvetica" w:eastAsia="Times New Roman" w:hAnsi="Helvetica" w:cs="Helvetica"/>
                <w:sz w:val="17"/>
                <w:szCs w:val="17"/>
                <w:lang w:eastAsia="fr-FR"/>
              </w:rPr>
            </w:pPr>
            <w:hyperlink r:id="rId30" w:anchor="header-24" w:history="1">
              <w:r w:rsidRPr="00931095">
                <w:rPr>
                  <w:rFonts w:ascii="Helvetica" w:eastAsia="Times New Roman" w:hAnsi="Helvetica" w:cs="Helvetica"/>
                  <w:color w:val="016193"/>
                  <w:sz w:val="17"/>
                  <w:szCs w:val="17"/>
                  <w:u w:val="single"/>
                  <w:lang w:eastAsia="fr-FR"/>
                </w:rPr>
                <w:t>3.4 Comment j’utilise les médias sociaux dans mes cours à l’université</w:t>
              </w:r>
            </w:hyperlink>
          </w:p>
          <w:p w:rsidR="00931095" w:rsidRPr="00931095" w:rsidRDefault="00931095" w:rsidP="00931095">
            <w:pPr>
              <w:shd w:val="clear" w:color="auto" w:fill="E9F1F5"/>
              <w:spacing w:after="0" w:line="360" w:lineRule="atLeast"/>
              <w:rPr>
                <w:rFonts w:ascii="Helvetica" w:eastAsia="Times New Roman" w:hAnsi="Helvetica" w:cs="Helvetica"/>
                <w:b/>
                <w:bCs/>
                <w:caps/>
                <w:sz w:val="17"/>
                <w:szCs w:val="17"/>
                <w:lang w:eastAsia="fr-FR"/>
              </w:rPr>
            </w:pPr>
            <w:hyperlink r:id="rId31" w:anchor="header-25" w:history="1">
              <w:r w:rsidRPr="00931095">
                <w:rPr>
                  <w:rFonts w:ascii="Helvetica" w:eastAsia="Times New Roman" w:hAnsi="Helvetica" w:cs="Helvetica"/>
                  <w:b/>
                  <w:bCs/>
                  <w:caps/>
                  <w:color w:val="016193"/>
                  <w:sz w:val="17"/>
                  <w:szCs w:val="17"/>
                  <w:u w:val="single"/>
                  <w:lang w:eastAsia="fr-FR"/>
                </w:rPr>
                <w:t>Pour rester informé.e</w:t>
              </w:r>
            </w:hyperlink>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pict>
                <v:rect id="_x0000_i1025" style="width:0;height:1.5pt" o:hralign="center" o:hrstd="t" o:hr="t" fillcolor="#a0a0a0" stroked="f"/>
              </w:pict>
            </w:r>
          </w:p>
          <w:p w:rsidR="00931095" w:rsidRPr="00931095" w:rsidRDefault="00931095" w:rsidP="00931095">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931095">
              <w:rPr>
                <w:rFonts w:ascii="Helvetica" w:eastAsia="Times New Roman" w:hAnsi="Helvetica" w:cs="Helvetica"/>
                <w:b/>
                <w:bCs/>
                <w:caps/>
                <w:color w:val="016193"/>
                <w:sz w:val="30"/>
                <w:szCs w:val="30"/>
                <w:lang w:eastAsia="fr-FR"/>
              </w:rPr>
              <w:t>1. Comprendre les réseaux sociaux</w:t>
            </w:r>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1.1 Les 50 chiffres à connaître sur les médias sociaux en 2018</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2B01EA62" wp14:editId="46CCF9E3">
                  <wp:extent cx="1905000" cy="1066800"/>
                  <wp:effectExtent l="0" t="0" r="0" b="0"/>
                  <wp:docPr id="2" name="Image 2" descr="hs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s8-1-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Cet article permet de visualiser les forces en présence et les dynamiques des réseaux sociaux. Pour 2018, il indique notamment les chiffres clés des différents acteurs, les réseaux sociaux utilisés en France et leurs audiences.</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t>Lire l'article sur le blog du modérateur</w:t>
            </w:r>
            <w:r w:rsidRPr="00931095">
              <w:rPr>
                <w:rFonts w:ascii="Helvetica" w:eastAsia="Times New Roman" w:hAnsi="Helvetica" w:cs="Helvetica"/>
                <w:sz w:val="20"/>
                <w:szCs w:val="20"/>
                <w:lang w:eastAsia="fr-FR"/>
              </w:rPr>
              <w:t xml:space="preserve"> </w:t>
            </w:r>
            <w:proofErr w:type="gramStart"/>
            <w:r w:rsidRPr="00931095">
              <w:rPr>
                <w:rFonts w:ascii="Helvetica" w:eastAsia="Times New Roman" w:hAnsi="Helvetica" w:cs="Helvetica"/>
                <w:sz w:val="20"/>
                <w:szCs w:val="20"/>
                <w:lang w:eastAsia="fr-FR"/>
              </w:rPr>
              <w:t>:</w:t>
            </w:r>
            <w:proofErr w:type="gramEnd"/>
            <w:r w:rsidRPr="00931095">
              <w:rPr>
                <w:rFonts w:ascii="Helvetica" w:eastAsia="Times New Roman" w:hAnsi="Helvetica" w:cs="Helvetica"/>
                <w:sz w:val="20"/>
                <w:szCs w:val="20"/>
                <w:lang w:eastAsia="fr-FR"/>
              </w:rPr>
              <w:br/>
            </w:r>
            <w:hyperlink r:id="rId33" w:tgtFrame="_blank" w:history="1">
              <w:r w:rsidRPr="00931095">
                <w:rPr>
                  <w:rFonts w:ascii="Helvetica" w:eastAsia="Times New Roman" w:hAnsi="Helvetica" w:cs="Helvetica"/>
                  <w:color w:val="016193"/>
                  <w:sz w:val="20"/>
                  <w:szCs w:val="20"/>
                  <w:u w:val="single"/>
                  <w:lang w:eastAsia="fr-FR"/>
                </w:rPr>
                <w:t>https://www.blogdumoderateur.com/50-chiffres-medias-sociaux-2018/</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1.2 L’usage des réseaux sociaux par les entreprises françaises en 2017</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038969CD" wp14:editId="0D9B1023">
                  <wp:extent cx="1905000" cy="933450"/>
                  <wp:effectExtent l="0" t="0" r="0" b="0"/>
                  <wp:docPr id="3" name="Image 3" descr="hs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s8-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r w:rsidRPr="00931095">
              <w:rPr>
                <w:rFonts w:ascii="Helvetica" w:eastAsia="Times New Roman" w:hAnsi="Helvetica" w:cs="Helvetica"/>
                <w:sz w:val="20"/>
                <w:szCs w:val="20"/>
                <w:lang w:eastAsia="fr-FR"/>
              </w:rPr>
              <w:t xml:space="preserve">La plateforme </w:t>
            </w:r>
            <w:proofErr w:type="spellStart"/>
            <w:r w:rsidRPr="00931095">
              <w:rPr>
                <w:rFonts w:ascii="Helvetica" w:eastAsia="Times New Roman" w:hAnsi="Helvetica" w:cs="Helvetica"/>
                <w:b/>
                <w:bCs/>
                <w:sz w:val="20"/>
                <w:szCs w:val="20"/>
                <w:lang w:eastAsia="fr-FR"/>
              </w:rPr>
              <w:t>Hootsuite</w:t>
            </w:r>
            <w:proofErr w:type="spellEnd"/>
            <w:r w:rsidRPr="00931095">
              <w:rPr>
                <w:rFonts w:ascii="Helvetica" w:eastAsia="Times New Roman" w:hAnsi="Helvetica" w:cs="Helvetica"/>
                <w:sz w:val="20"/>
                <w:szCs w:val="20"/>
                <w:lang w:eastAsia="fr-FR"/>
              </w:rPr>
              <w:t xml:space="preserve"> publie la seconde édition du baromètre des médias sociaux en entreprise. L’étude souligne l’émergence de plusieurs tendances notamment l’expansion des réseaux sociaux </w:t>
            </w:r>
            <w:proofErr w:type="gramStart"/>
            <w:r w:rsidRPr="00931095">
              <w:rPr>
                <w:rFonts w:ascii="Helvetica" w:eastAsia="Times New Roman" w:hAnsi="Helvetica" w:cs="Helvetica"/>
                <w:sz w:val="20"/>
                <w:szCs w:val="20"/>
                <w:lang w:eastAsia="fr-FR"/>
              </w:rPr>
              <w:t>vidéos</w:t>
            </w:r>
            <w:proofErr w:type="gramEnd"/>
            <w:r w:rsidRPr="00931095">
              <w:rPr>
                <w:rFonts w:ascii="Helvetica" w:eastAsia="Times New Roman" w:hAnsi="Helvetica" w:cs="Helvetica"/>
                <w:sz w:val="20"/>
                <w:szCs w:val="20"/>
                <w:lang w:eastAsia="fr-FR"/>
              </w:rPr>
              <w:t xml:space="preserve"> (</w:t>
            </w:r>
            <w:proofErr w:type="spellStart"/>
            <w:r w:rsidRPr="00931095">
              <w:rPr>
                <w:rFonts w:ascii="Helvetica" w:eastAsia="Times New Roman" w:hAnsi="Helvetica" w:cs="Helvetica"/>
                <w:b/>
                <w:bCs/>
                <w:sz w:val="20"/>
                <w:szCs w:val="20"/>
                <w:lang w:eastAsia="fr-FR"/>
              </w:rPr>
              <w:t>Snapchat</w:t>
            </w:r>
            <w:proofErr w:type="spellEnd"/>
            <w:r w:rsidRPr="00931095">
              <w:rPr>
                <w:rFonts w:ascii="Helvetica" w:eastAsia="Times New Roman" w:hAnsi="Helvetica" w:cs="Helvetica"/>
                <w:sz w:val="20"/>
                <w:szCs w:val="20"/>
                <w:lang w:eastAsia="fr-FR"/>
              </w:rPr>
              <w:t xml:space="preserve">, </w:t>
            </w:r>
            <w:r w:rsidRPr="00931095">
              <w:rPr>
                <w:rFonts w:ascii="Helvetica" w:eastAsia="Times New Roman" w:hAnsi="Helvetica" w:cs="Helvetica"/>
                <w:b/>
                <w:bCs/>
                <w:sz w:val="20"/>
                <w:szCs w:val="20"/>
                <w:lang w:eastAsia="fr-FR"/>
              </w:rPr>
              <w:t>Facebook Live</w:t>
            </w:r>
            <w:r w:rsidRPr="00931095">
              <w:rPr>
                <w:rFonts w:ascii="Helvetica" w:eastAsia="Times New Roman" w:hAnsi="Helvetica" w:cs="Helvetica"/>
                <w:sz w:val="20"/>
                <w:szCs w:val="20"/>
                <w:lang w:eastAsia="fr-FR"/>
              </w:rPr>
              <w:t xml:space="preserve">, </w:t>
            </w:r>
            <w:proofErr w:type="spellStart"/>
            <w:r w:rsidRPr="00931095">
              <w:rPr>
                <w:rFonts w:ascii="Helvetica" w:eastAsia="Times New Roman" w:hAnsi="Helvetica" w:cs="Helvetica"/>
                <w:b/>
                <w:bCs/>
                <w:sz w:val="20"/>
                <w:szCs w:val="20"/>
                <w:lang w:eastAsia="fr-FR"/>
              </w:rPr>
              <w:t>Periscope</w:t>
            </w:r>
            <w:proofErr w:type="spellEnd"/>
            <w:r w:rsidRPr="00931095">
              <w:rPr>
                <w:rFonts w:ascii="Helvetica" w:eastAsia="Times New Roman" w:hAnsi="Helvetica" w:cs="Helvetica"/>
                <w:sz w:val="20"/>
                <w:szCs w:val="20"/>
                <w:lang w:eastAsia="fr-FR"/>
              </w:rPr>
              <w:t xml:space="preserve">) ou de la </w:t>
            </w:r>
            <w:hyperlink r:id="rId35" w:tgtFrame="_blank" w:history="1">
              <w:r w:rsidRPr="00931095">
                <w:rPr>
                  <w:rFonts w:ascii="Helvetica" w:eastAsia="Times New Roman" w:hAnsi="Helvetica" w:cs="Helvetica"/>
                  <w:color w:val="016193"/>
                  <w:sz w:val="20"/>
                  <w:szCs w:val="20"/>
                  <w:u w:val="single"/>
                  <w:lang w:eastAsia="fr-FR"/>
                </w:rPr>
                <w:t>vente sociale</w:t>
              </w:r>
            </w:hyperlink>
            <w:r w:rsidRPr="00931095">
              <w:rPr>
                <w:rFonts w:ascii="Helvetica" w:eastAsia="Times New Roman" w:hAnsi="Helvetica" w:cs="Helvetica"/>
                <w:sz w:val="20"/>
                <w:szCs w:val="20"/>
                <w:lang w:eastAsia="fr-FR"/>
              </w:rPr>
              <w:t xml:space="preserve"> avec </w:t>
            </w:r>
            <w:r w:rsidRPr="00931095">
              <w:rPr>
                <w:rFonts w:ascii="Helvetica" w:eastAsia="Times New Roman" w:hAnsi="Helvetica" w:cs="Helvetica"/>
                <w:b/>
                <w:bCs/>
                <w:sz w:val="20"/>
                <w:szCs w:val="20"/>
                <w:lang w:eastAsia="fr-FR"/>
              </w:rPr>
              <w:t>LinkedIn</w:t>
            </w:r>
            <w:r w:rsidRPr="00931095">
              <w:rPr>
                <w:rFonts w:ascii="Helvetica" w:eastAsia="Times New Roman" w:hAnsi="Helvetica" w:cs="Helvetica"/>
                <w:sz w:val="20"/>
                <w:szCs w:val="20"/>
                <w:lang w:eastAsia="fr-FR"/>
              </w:rPr>
              <w:t xml:space="preserve">. D’autres comme </w:t>
            </w:r>
            <w:r w:rsidRPr="00931095">
              <w:rPr>
                <w:rFonts w:ascii="Helvetica" w:eastAsia="Times New Roman" w:hAnsi="Helvetica" w:cs="Helvetica"/>
                <w:b/>
                <w:bCs/>
                <w:sz w:val="20"/>
                <w:szCs w:val="20"/>
                <w:lang w:eastAsia="fr-FR"/>
              </w:rPr>
              <w:t>Viadeo</w:t>
            </w:r>
            <w:r w:rsidRPr="00931095">
              <w:rPr>
                <w:rFonts w:ascii="Helvetica" w:eastAsia="Times New Roman" w:hAnsi="Helvetica" w:cs="Helvetica"/>
                <w:sz w:val="20"/>
                <w:szCs w:val="20"/>
                <w:lang w:eastAsia="fr-FR"/>
              </w:rPr>
              <w:t xml:space="preserve"> ou </w:t>
            </w:r>
            <w:r w:rsidRPr="00931095">
              <w:rPr>
                <w:rFonts w:ascii="Helvetica" w:eastAsia="Times New Roman" w:hAnsi="Helvetica" w:cs="Helvetica"/>
                <w:b/>
                <w:bCs/>
                <w:sz w:val="20"/>
                <w:szCs w:val="20"/>
                <w:lang w:eastAsia="fr-FR"/>
              </w:rPr>
              <w:t>Google+</w:t>
            </w:r>
            <w:r w:rsidRPr="00931095">
              <w:rPr>
                <w:rFonts w:ascii="Helvetica" w:eastAsia="Times New Roman" w:hAnsi="Helvetica" w:cs="Helvetica"/>
                <w:sz w:val="20"/>
                <w:szCs w:val="20"/>
                <w:lang w:eastAsia="fr-FR"/>
              </w:rPr>
              <w:t xml:space="preserve"> ne sont plus que les ombres d’eux-mêmes. Bien que </w:t>
            </w:r>
            <w:r w:rsidRPr="00931095">
              <w:rPr>
                <w:rFonts w:ascii="Helvetica" w:eastAsia="Times New Roman" w:hAnsi="Helvetica" w:cs="Helvetica"/>
                <w:b/>
                <w:bCs/>
                <w:sz w:val="20"/>
                <w:szCs w:val="20"/>
                <w:lang w:eastAsia="fr-FR"/>
              </w:rPr>
              <w:t>Twitter</w:t>
            </w:r>
            <w:r w:rsidRPr="00931095">
              <w:rPr>
                <w:rFonts w:ascii="Helvetica" w:eastAsia="Times New Roman" w:hAnsi="Helvetica" w:cs="Helvetica"/>
                <w:sz w:val="20"/>
                <w:szCs w:val="20"/>
                <w:lang w:eastAsia="fr-FR"/>
              </w:rPr>
              <w:t xml:space="preserve"> ait baissé, il reste un des outils incontournables en entreprise.</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 xml:space="preserve">Lire l'article sur le blog du modérateur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36" w:tgtFrame="_blank" w:history="1">
              <w:r w:rsidRPr="00931095">
                <w:rPr>
                  <w:rFonts w:ascii="Helvetica" w:eastAsia="Times New Roman" w:hAnsi="Helvetica" w:cs="Helvetica"/>
                  <w:color w:val="016193"/>
                  <w:sz w:val="20"/>
                  <w:szCs w:val="20"/>
                  <w:u w:val="single"/>
                  <w:lang w:eastAsia="fr-FR"/>
                </w:rPr>
                <w:t>https://www.blogdumoderateur.com/barometre-hootsuite-2017/</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1.3 Quand et comment publier vos contenus de façon optimale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49AC99CA" wp14:editId="45133D98">
                  <wp:extent cx="1905000" cy="904875"/>
                  <wp:effectExtent l="0" t="0" r="0" b="9525"/>
                  <wp:docPr id="4" name="Image 4" descr="hs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s8-1-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br/>
              <w:t>Cette infographie reprend les informations clés à connaître pour publier sur les réseaux sociaux. Pour chaque réseau social, il est notamment indiqué la longueur du message, la fréquence de publication ou encore le moment optimal pour publier.</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br/>
            </w:r>
            <w:r w:rsidRPr="00931095">
              <w:rPr>
                <w:rFonts w:ascii="Helvetica" w:eastAsia="Times New Roman" w:hAnsi="Helvetica" w:cs="Helvetica"/>
                <w:b/>
                <w:bCs/>
                <w:sz w:val="20"/>
                <w:szCs w:val="20"/>
                <w:lang w:eastAsia="fr-FR"/>
              </w:rPr>
              <w:t xml:space="preserve">Voir l'infographie sur le site </w:t>
            </w:r>
            <w:proofErr w:type="spellStart"/>
            <w:r w:rsidRPr="00931095">
              <w:rPr>
                <w:rFonts w:ascii="Helvetica" w:eastAsia="Times New Roman" w:hAnsi="Helvetica" w:cs="Helvetica"/>
                <w:b/>
                <w:bCs/>
                <w:sz w:val="20"/>
                <w:szCs w:val="20"/>
                <w:lang w:eastAsia="fr-FR"/>
              </w:rPr>
              <w:t>comarketing</w:t>
            </w:r>
            <w:proofErr w:type="spellEnd"/>
            <w:r w:rsidRPr="00931095">
              <w:rPr>
                <w:rFonts w:ascii="Helvetica" w:eastAsia="Times New Roman" w:hAnsi="Helvetica" w:cs="Helvetica"/>
                <w:b/>
                <w:bCs/>
                <w:sz w:val="20"/>
                <w:szCs w:val="20"/>
                <w:lang w:eastAsia="fr-FR"/>
              </w:rPr>
              <w:t xml:space="preserve"> news </w:t>
            </w:r>
            <w:proofErr w:type="gramStart"/>
            <w:r w:rsidRPr="00931095">
              <w:rPr>
                <w:rFonts w:ascii="Helvetica" w:eastAsia="Times New Roman" w:hAnsi="Helvetica" w:cs="Helvetica"/>
                <w:b/>
                <w:bCs/>
                <w:sz w:val="20"/>
                <w:szCs w:val="20"/>
                <w:lang w:eastAsia="fr-FR"/>
              </w:rPr>
              <w:t>:</w:t>
            </w:r>
            <w:proofErr w:type="gramEnd"/>
            <w:r w:rsidRPr="00931095">
              <w:rPr>
                <w:rFonts w:ascii="Helvetica" w:eastAsia="Times New Roman" w:hAnsi="Helvetica" w:cs="Helvetica"/>
                <w:b/>
                <w:bCs/>
                <w:sz w:val="20"/>
                <w:szCs w:val="20"/>
                <w:lang w:eastAsia="fr-FR"/>
              </w:rPr>
              <w:br/>
            </w:r>
            <w:hyperlink r:id="rId38" w:tgtFrame="_blank" w:history="1">
              <w:r w:rsidRPr="00931095">
                <w:rPr>
                  <w:rFonts w:ascii="Helvetica" w:eastAsia="Times New Roman" w:hAnsi="Helvetica" w:cs="Helvetica"/>
                  <w:color w:val="016193"/>
                  <w:sz w:val="20"/>
                  <w:szCs w:val="20"/>
                  <w:u w:val="single"/>
                  <w:lang w:eastAsia="fr-FR"/>
                </w:rPr>
                <w:t>https://comarketing-news.fr/infographie-quand-et-comment-publier-vos-contenus-sur-les-reseaux/</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lastRenderedPageBreak/>
              <w:t>1.4 Réseaux sociaux, tous accros ?</w:t>
            </w:r>
          </w:p>
          <w:p w:rsidR="00931095" w:rsidRPr="00931095" w:rsidRDefault="00931095" w:rsidP="00931095">
            <w:pPr>
              <w:shd w:val="clear" w:color="auto" w:fill="FFFFFF"/>
              <w:spacing w:after="24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7D94BCAF" wp14:editId="3E77FFFE">
                  <wp:extent cx="1905000" cy="1076325"/>
                  <wp:effectExtent l="0" t="0" r="0" b="9525"/>
                  <wp:docPr id="5" name="Image 5" descr="hs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s8-1-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t>Les réseaux sociaux sont désormais omniprésents. La majorité des 18-34 ans les consulte aujourd'hui dès le réveil et un utilisateur moyen y serait connecté environ 2h19 par jour. Pourquoi les réseaux sociaux entrainent ces comportements compulsifs ? France TV éducation tente de décrypter ce qui pourrait s'apparenter à une addiction.</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t xml:space="preserve">Voir la vidéo de France TV éducation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40" w:tgtFrame="_blank" w:history="1">
              <w:r w:rsidRPr="00931095">
                <w:rPr>
                  <w:rFonts w:ascii="Helvetica" w:eastAsia="Times New Roman" w:hAnsi="Helvetica" w:cs="Helvetica"/>
                  <w:color w:val="016193"/>
                  <w:sz w:val="20"/>
                  <w:szCs w:val="20"/>
                  <w:u w:val="single"/>
                  <w:lang w:eastAsia="fr-FR"/>
                </w:rPr>
                <w:t>https://youtu.be/ltTHAE_C-XI</w:t>
              </w:r>
            </w:hyperlink>
          </w:p>
          <w:p w:rsidR="00931095" w:rsidRPr="00931095" w:rsidRDefault="00931095" w:rsidP="00931095">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931095">
              <w:rPr>
                <w:rFonts w:ascii="Helvetica" w:eastAsia="Times New Roman" w:hAnsi="Helvetica" w:cs="Helvetica"/>
                <w:b/>
                <w:bCs/>
                <w:caps/>
                <w:color w:val="016193"/>
                <w:sz w:val="30"/>
                <w:szCs w:val="30"/>
                <w:lang w:eastAsia="fr-FR"/>
              </w:rPr>
              <w:t>2. Les réseaux sociaux en pratique</w:t>
            </w:r>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2.1 Les réseaux sociaux plus efficaces que les sites d'emploi ?</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4E1791C4" wp14:editId="5E553A30">
                  <wp:extent cx="1905000" cy="809625"/>
                  <wp:effectExtent l="0" t="0" r="0" b="9525"/>
                  <wp:docPr id="6" name="Image 6" descr="hs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s8-2-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t xml:space="preserve">Aujourd’hui, la majorité des Français utilisent les réseaux sociaux pour décrocher un emploi. C'est ce que nous apprend une enquête réalisée par la plateforme de recrutement </w:t>
            </w:r>
            <w:r w:rsidRPr="00931095">
              <w:rPr>
                <w:rFonts w:ascii="Helvetica" w:eastAsia="Times New Roman" w:hAnsi="Helvetica" w:cs="Helvetica"/>
                <w:b/>
                <w:bCs/>
                <w:i/>
                <w:iCs/>
                <w:sz w:val="20"/>
                <w:szCs w:val="20"/>
                <w:lang w:eastAsia="fr-FR"/>
              </w:rPr>
              <w:t>Qapa.fr</w:t>
            </w:r>
            <w:r w:rsidRPr="00931095">
              <w:rPr>
                <w:rFonts w:ascii="Helvetica" w:eastAsia="Times New Roman" w:hAnsi="Helvetica" w:cs="Helvetica"/>
                <w:sz w:val="20"/>
                <w:szCs w:val="20"/>
                <w:lang w:eastAsia="fr-FR"/>
              </w:rPr>
              <w:t xml:space="preserve"> qui a posé la question à plus de 4,5 millions de candidats inscrits sur son site.</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 xml:space="preserve">Lire l'article sur le site des Échos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b/>
                <w:bCs/>
                <w:sz w:val="20"/>
                <w:szCs w:val="20"/>
                <w:lang w:eastAsia="fr-FR"/>
              </w:rPr>
              <w:br/>
            </w:r>
            <w:hyperlink r:id="rId42" w:tgtFrame="_blank" w:history="1">
              <w:r w:rsidRPr="00931095">
                <w:rPr>
                  <w:rFonts w:ascii="Helvetica" w:eastAsia="Times New Roman" w:hAnsi="Helvetica" w:cs="Helvetica"/>
                  <w:color w:val="016193"/>
                  <w:sz w:val="20"/>
                  <w:szCs w:val="20"/>
                  <w:u w:val="single"/>
                  <w:lang w:eastAsia="fr-FR"/>
                </w:rPr>
                <w:t>https://start.lesechos.fr/rejoindre-une-entreprise/conseils-candidature/emploi-les-reseaux-sociaux-plus-efficaces-que-les-jobboards-10893.php</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2.2 Comment l'agence "</w:t>
            </w:r>
            <w:proofErr w:type="spellStart"/>
            <w:r w:rsidRPr="00931095">
              <w:rPr>
                <w:rFonts w:ascii="Helvetica" w:eastAsia="Times New Roman" w:hAnsi="Helvetica" w:cs="Helvetica"/>
                <w:b/>
                <w:bCs/>
                <w:color w:val="005480"/>
                <w:sz w:val="26"/>
                <w:szCs w:val="26"/>
                <w:lang w:eastAsia="fr-FR"/>
              </w:rPr>
              <w:t>We</w:t>
            </w:r>
            <w:proofErr w:type="spellEnd"/>
            <w:r w:rsidRPr="00931095">
              <w:rPr>
                <w:rFonts w:ascii="Helvetica" w:eastAsia="Times New Roman" w:hAnsi="Helvetica" w:cs="Helvetica"/>
                <w:b/>
                <w:bCs/>
                <w:color w:val="005480"/>
                <w:sz w:val="26"/>
                <w:szCs w:val="26"/>
                <w:lang w:eastAsia="fr-FR"/>
              </w:rPr>
              <w:t xml:space="preserve"> are social" et le groupe laitier Bel utilisent </w:t>
            </w:r>
            <w:proofErr w:type="spellStart"/>
            <w:r w:rsidRPr="00931095">
              <w:rPr>
                <w:rFonts w:ascii="Helvetica" w:eastAsia="Times New Roman" w:hAnsi="Helvetica" w:cs="Helvetica"/>
                <w:b/>
                <w:bCs/>
                <w:color w:val="005480"/>
                <w:sz w:val="26"/>
                <w:szCs w:val="26"/>
                <w:lang w:eastAsia="fr-FR"/>
              </w:rPr>
              <w:t>Workplace</w:t>
            </w:r>
            <w:proofErr w:type="spellEnd"/>
            <w:r w:rsidRPr="00931095">
              <w:rPr>
                <w:rFonts w:ascii="Helvetica" w:eastAsia="Times New Roman" w:hAnsi="Helvetica" w:cs="Helvetica"/>
                <w:b/>
                <w:bCs/>
                <w:color w:val="005480"/>
                <w:sz w:val="26"/>
                <w:szCs w:val="26"/>
                <w:lang w:eastAsia="fr-FR"/>
              </w:rPr>
              <w:t xml:space="preserve"> by Facebook un an après son lancement</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793FE058" wp14:editId="76F8FE34">
                  <wp:extent cx="1571625" cy="1038225"/>
                  <wp:effectExtent l="0" t="0" r="9525" b="9525"/>
                  <wp:docPr id="7" name="Image 7" descr="hs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s8-2-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1625" cy="10382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t xml:space="preserve">Le groupe </w:t>
            </w:r>
            <w:r w:rsidRPr="00931095">
              <w:rPr>
                <w:rFonts w:ascii="Helvetica" w:eastAsia="Times New Roman" w:hAnsi="Helvetica" w:cs="Helvetica"/>
                <w:b/>
                <w:bCs/>
                <w:i/>
                <w:iCs/>
                <w:sz w:val="20"/>
                <w:szCs w:val="20"/>
                <w:lang w:eastAsia="fr-FR"/>
              </w:rPr>
              <w:t>Bel</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 xml:space="preserve">(5 000 collaborateurs) et l’agence de publicité </w:t>
            </w:r>
            <w:proofErr w:type="spellStart"/>
            <w:r w:rsidRPr="00931095">
              <w:rPr>
                <w:rFonts w:ascii="Helvetica" w:eastAsia="Times New Roman" w:hAnsi="Helvetica" w:cs="Helvetica"/>
                <w:b/>
                <w:bCs/>
                <w:i/>
                <w:iCs/>
                <w:sz w:val="20"/>
                <w:szCs w:val="20"/>
                <w:lang w:eastAsia="fr-FR"/>
              </w:rPr>
              <w:t>We</w:t>
            </w:r>
            <w:proofErr w:type="spellEnd"/>
            <w:r w:rsidRPr="00931095">
              <w:rPr>
                <w:rFonts w:ascii="Helvetica" w:eastAsia="Times New Roman" w:hAnsi="Helvetica" w:cs="Helvetica"/>
                <w:b/>
                <w:bCs/>
                <w:i/>
                <w:iCs/>
                <w:sz w:val="20"/>
                <w:szCs w:val="20"/>
                <w:lang w:eastAsia="fr-FR"/>
              </w:rPr>
              <w:t xml:space="preserve"> are social</w:t>
            </w:r>
            <w:r w:rsidRPr="00931095">
              <w:rPr>
                <w:rFonts w:ascii="Helvetica" w:eastAsia="Times New Roman" w:hAnsi="Helvetica" w:cs="Helvetica"/>
                <w:sz w:val="20"/>
                <w:szCs w:val="20"/>
                <w:lang w:eastAsia="fr-FR"/>
              </w:rPr>
              <w:t xml:space="preserve"> (700 collaborateurs) témoignent du déploiement de </w:t>
            </w:r>
            <w:r w:rsidRPr="00931095">
              <w:rPr>
                <w:rFonts w:ascii="Helvetica" w:eastAsia="Times New Roman" w:hAnsi="Helvetica" w:cs="Helvetica"/>
                <w:b/>
                <w:bCs/>
                <w:i/>
                <w:iCs/>
                <w:sz w:val="20"/>
                <w:szCs w:val="20"/>
                <w:lang w:eastAsia="fr-FR"/>
              </w:rPr>
              <w:t xml:space="preserve">Facebook </w:t>
            </w:r>
            <w:proofErr w:type="spellStart"/>
            <w:r w:rsidRPr="00931095">
              <w:rPr>
                <w:rFonts w:ascii="Helvetica" w:eastAsia="Times New Roman" w:hAnsi="Helvetica" w:cs="Helvetica"/>
                <w:b/>
                <w:bCs/>
                <w:i/>
                <w:iCs/>
                <w:sz w:val="20"/>
                <w:szCs w:val="20"/>
                <w:lang w:eastAsia="fr-FR"/>
              </w:rPr>
              <w:t>Workplace</w:t>
            </w:r>
            <w:proofErr w:type="spellEnd"/>
            <w:r w:rsidRPr="00931095">
              <w:rPr>
                <w:rFonts w:ascii="Helvetica" w:eastAsia="Times New Roman" w:hAnsi="Helvetica" w:cs="Helvetica"/>
                <w:sz w:val="20"/>
                <w:szCs w:val="20"/>
                <w:lang w:eastAsia="fr-FR"/>
              </w:rPr>
              <w:t xml:space="preserve"> dans leur entreprise. Ce </w:t>
            </w:r>
            <w:r w:rsidRPr="00931095">
              <w:rPr>
                <w:rFonts w:ascii="Helvetica" w:eastAsia="Times New Roman" w:hAnsi="Helvetica" w:cs="Helvetica"/>
                <w:b/>
                <w:bCs/>
                <w:i/>
                <w:iCs/>
                <w:sz w:val="20"/>
                <w:szCs w:val="20"/>
                <w:lang w:eastAsia="fr-FR"/>
              </w:rPr>
              <w:t>réseau social d'entreprise</w:t>
            </w:r>
            <w:r w:rsidRPr="00931095">
              <w:rPr>
                <w:rFonts w:ascii="Helvetica" w:eastAsia="Times New Roman" w:hAnsi="Helvetica" w:cs="Helvetica"/>
                <w:sz w:val="20"/>
                <w:szCs w:val="20"/>
                <w:lang w:eastAsia="fr-FR"/>
              </w:rPr>
              <w:t xml:space="preserve"> remplace peu à peu les courriels internes, permet une meilleure communication entre les filiales sur les différents continents et simplifie l'accès à l'information.</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Lire l'article sur le site de l'Usine Digitale</w:t>
            </w:r>
            <w:r w:rsidRPr="00931095">
              <w:rPr>
                <w:rFonts w:ascii="Helvetica" w:eastAsia="Times New Roman" w:hAnsi="Helvetica" w:cs="Helvetica"/>
                <w:i/>
                <w:iCs/>
                <w:sz w:val="20"/>
                <w:szCs w:val="20"/>
                <w:lang w:eastAsia="fr-FR"/>
              </w:rPr>
              <w:t xml:space="preserve"> </w:t>
            </w:r>
            <w:proofErr w:type="gramStart"/>
            <w:r w:rsidRPr="00931095">
              <w:rPr>
                <w:rFonts w:ascii="Helvetica" w:eastAsia="Times New Roman" w:hAnsi="Helvetica" w:cs="Helvetica"/>
                <w:i/>
                <w:iCs/>
                <w:sz w:val="20"/>
                <w:szCs w:val="20"/>
                <w:lang w:eastAsia="fr-FR"/>
              </w:rPr>
              <w:t>:</w:t>
            </w:r>
            <w:proofErr w:type="gramEnd"/>
            <w:r w:rsidRPr="00931095">
              <w:rPr>
                <w:rFonts w:ascii="Helvetica" w:eastAsia="Times New Roman" w:hAnsi="Helvetica" w:cs="Helvetica"/>
                <w:sz w:val="20"/>
                <w:szCs w:val="20"/>
                <w:lang w:eastAsia="fr-FR"/>
              </w:rPr>
              <w:br/>
            </w:r>
            <w:hyperlink r:id="rId44" w:tgtFrame="_blank" w:history="1">
              <w:r w:rsidRPr="00931095">
                <w:rPr>
                  <w:rFonts w:ascii="Helvetica" w:eastAsia="Times New Roman" w:hAnsi="Helvetica" w:cs="Helvetica"/>
                  <w:color w:val="016193"/>
                  <w:sz w:val="20"/>
                  <w:szCs w:val="20"/>
                  <w:u w:val="single"/>
                  <w:lang w:eastAsia="fr-FR"/>
                </w:rPr>
                <w:t>https://www.usine-digitale.fr/article/comment-l-agence-we-are-social-et-le-groupe-laitier-bel-utilisent-workplace-by-facebook-un-an-apres-son-lancement.N614573</w:t>
              </w:r>
            </w:hyperlink>
            <w:r w:rsidRPr="00931095">
              <w:rPr>
                <w:rFonts w:ascii="Helvetica" w:eastAsia="Times New Roman" w:hAnsi="Helvetica" w:cs="Helvetica"/>
                <w:sz w:val="20"/>
                <w:szCs w:val="20"/>
                <w:lang w:eastAsia="fr-FR"/>
              </w:rPr>
              <w:br/>
            </w:r>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2.3 Les réseaux sociaux d’entreprise ne séduisent pas les salariés</w:t>
            </w:r>
          </w:p>
          <w:p w:rsidR="00931095" w:rsidRPr="00931095" w:rsidRDefault="00931095" w:rsidP="00931095">
            <w:pPr>
              <w:shd w:val="clear" w:color="auto" w:fill="FFFFFF"/>
              <w:spacing w:before="100" w:beforeAutospacing="1" w:after="24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lastRenderedPageBreak/>
              <w:drawing>
                <wp:inline distT="0" distB="0" distL="0" distR="0" wp14:anchorId="228E8F80" wp14:editId="21A83701">
                  <wp:extent cx="1905000" cy="1362075"/>
                  <wp:effectExtent l="0" t="0" r="0" b="9525"/>
                  <wp:docPr id="8" name="Image 8" descr="hs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s8-2-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r w:rsidRPr="00931095">
              <w:rPr>
                <w:rFonts w:ascii="Helvetica" w:eastAsia="Times New Roman" w:hAnsi="Helvetica" w:cs="Helvetica"/>
                <w:sz w:val="20"/>
                <w:szCs w:val="20"/>
                <w:lang w:eastAsia="fr-FR"/>
              </w:rPr>
              <w:t xml:space="preserve">Les </w:t>
            </w:r>
            <w:r w:rsidRPr="00931095">
              <w:rPr>
                <w:rFonts w:ascii="Helvetica" w:eastAsia="Times New Roman" w:hAnsi="Helvetica" w:cs="Helvetica"/>
                <w:b/>
                <w:bCs/>
                <w:i/>
                <w:iCs/>
                <w:sz w:val="20"/>
                <w:szCs w:val="20"/>
                <w:lang w:eastAsia="fr-FR"/>
              </w:rPr>
              <w:t>réseaux sociaux d'entreprise</w:t>
            </w:r>
            <w:r w:rsidRPr="00931095">
              <w:rPr>
                <w:rFonts w:ascii="Helvetica" w:eastAsia="Times New Roman" w:hAnsi="Helvetica" w:cs="Helvetica"/>
                <w:sz w:val="20"/>
                <w:szCs w:val="20"/>
                <w:lang w:eastAsia="fr-FR"/>
              </w:rPr>
              <w:t xml:space="preserve"> (RSE), conçus comme l'élément essentiel de la transformation numérique des entreprises, ne remportent pas le succès escompté auprès des salariés. L’</w:t>
            </w:r>
            <w:r w:rsidRPr="00931095">
              <w:rPr>
                <w:rFonts w:ascii="Helvetica" w:eastAsia="Times New Roman" w:hAnsi="Helvetica" w:cs="Helvetica"/>
                <w:b/>
                <w:bCs/>
                <w:i/>
                <w:iCs/>
                <w:sz w:val="20"/>
                <w:szCs w:val="20"/>
                <w:lang w:eastAsia="fr-FR"/>
              </w:rPr>
              <w:t>Institut de gestion sociale</w:t>
            </w:r>
            <w:r w:rsidRPr="00931095">
              <w:rPr>
                <w:rFonts w:ascii="Helvetica" w:eastAsia="Times New Roman" w:hAnsi="Helvetica" w:cs="Helvetica"/>
                <w:sz w:val="20"/>
                <w:szCs w:val="20"/>
                <w:lang w:eastAsia="fr-FR"/>
              </w:rPr>
              <w:t xml:space="preserve"> IGS-RH s’est penché sur le sujet pour comprendre pourquoi, alors que les entreprises investissent massivement pour créer leur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interne, les salariés les utilisent si peu.</w:t>
            </w:r>
            <w:r w:rsidRPr="00931095">
              <w:rPr>
                <w:rFonts w:ascii="Helvetica" w:eastAsia="Times New Roman" w:hAnsi="Helvetica" w:cs="Helvetica"/>
                <w:sz w:val="20"/>
                <w:szCs w:val="20"/>
                <w:lang w:eastAsia="fr-FR"/>
              </w:rPr>
              <w:br/>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t xml:space="preserve">Lire l'article sur le site du Monde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46" w:tgtFrame="_blank" w:history="1">
              <w:r w:rsidRPr="00931095">
                <w:rPr>
                  <w:rFonts w:ascii="Helvetica" w:eastAsia="Times New Roman" w:hAnsi="Helvetica" w:cs="Helvetica"/>
                  <w:color w:val="016193"/>
                  <w:sz w:val="20"/>
                  <w:szCs w:val="20"/>
                  <w:u w:val="single"/>
                  <w:lang w:eastAsia="fr-FR"/>
                </w:rPr>
                <w:t>http://www.lemonde.fr/emploi/article/2017/11/27/les-reseaux-sociaux-en-entreprise-ne-font-pas-recette_5221034_1698637.html</w:t>
              </w:r>
            </w:hyperlink>
            <w:r w:rsidRPr="00931095">
              <w:rPr>
                <w:rFonts w:ascii="Helvetica" w:eastAsia="Times New Roman" w:hAnsi="Helvetica" w:cs="Helvetica"/>
                <w:sz w:val="20"/>
                <w:szCs w:val="20"/>
                <w:lang w:eastAsia="fr-FR"/>
              </w:rPr>
              <w:br/>
            </w:r>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 xml:space="preserve">2.4 La vente sociale (social </w:t>
            </w:r>
            <w:proofErr w:type="spellStart"/>
            <w:r w:rsidRPr="00931095">
              <w:rPr>
                <w:rFonts w:ascii="Helvetica" w:eastAsia="Times New Roman" w:hAnsi="Helvetica" w:cs="Helvetica"/>
                <w:b/>
                <w:bCs/>
                <w:color w:val="005480"/>
                <w:sz w:val="26"/>
                <w:szCs w:val="26"/>
                <w:lang w:eastAsia="fr-FR"/>
              </w:rPr>
              <w:t>selling</w:t>
            </w:r>
            <w:proofErr w:type="spellEnd"/>
            <w:r w:rsidRPr="00931095">
              <w:rPr>
                <w:rFonts w:ascii="Helvetica" w:eastAsia="Times New Roman" w:hAnsi="Helvetica" w:cs="Helvetica"/>
                <w:b/>
                <w:bCs/>
                <w:color w:val="005480"/>
                <w:sz w:val="26"/>
                <w:szCs w:val="26"/>
                <w:lang w:eastAsia="fr-FR"/>
              </w:rPr>
              <w:t xml:space="preserve">) </w:t>
            </w:r>
            <w:proofErr w:type="spellStart"/>
            <w:r w:rsidRPr="00931095">
              <w:rPr>
                <w:rFonts w:ascii="Helvetica" w:eastAsia="Times New Roman" w:hAnsi="Helvetica" w:cs="Helvetica"/>
                <w:b/>
                <w:bCs/>
                <w:color w:val="005480"/>
                <w:sz w:val="26"/>
                <w:szCs w:val="26"/>
                <w:lang w:eastAsia="fr-FR"/>
              </w:rPr>
              <w:t>BtoB</w:t>
            </w:r>
            <w:proofErr w:type="spellEnd"/>
            <w:r w:rsidRPr="00931095">
              <w:rPr>
                <w:rFonts w:ascii="Helvetica" w:eastAsia="Times New Roman" w:hAnsi="Helvetica" w:cs="Helvetica"/>
                <w:b/>
                <w:bCs/>
                <w:color w:val="005480"/>
                <w:sz w:val="26"/>
                <w:szCs w:val="26"/>
                <w:lang w:eastAsia="fr-FR"/>
              </w:rPr>
              <w:t xml:space="preserve"> chez Bouygues Telecom</w:t>
            </w:r>
          </w:p>
          <w:p w:rsidR="00931095" w:rsidRPr="00931095" w:rsidRDefault="00931095" w:rsidP="00931095">
            <w:pPr>
              <w:shd w:val="clear" w:color="auto" w:fill="FFFFFF"/>
              <w:spacing w:before="100" w:beforeAutospacing="1" w:after="24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5223DAF8" wp14:editId="525677BD">
                  <wp:extent cx="1905000" cy="1076325"/>
                  <wp:effectExtent l="0" t="0" r="0" b="9525"/>
                  <wp:docPr id="9" name="Image 9" descr="hs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s8-2-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Dans cette vidéo de moins de deux minutes, </w:t>
            </w:r>
            <w:proofErr w:type="spellStart"/>
            <w:r w:rsidRPr="00931095">
              <w:rPr>
                <w:rFonts w:ascii="Helvetica" w:eastAsia="Times New Roman" w:hAnsi="Helvetica" w:cs="Helvetica"/>
                <w:b/>
                <w:bCs/>
                <w:i/>
                <w:iCs/>
                <w:sz w:val="20"/>
                <w:szCs w:val="20"/>
                <w:lang w:eastAsia="fr-FR"/>
              </w:rPr>
              <w:t>Souphaphone</w:t>
            </w:r>
            <w:proofErr w:type="spellEnd"/>
            <w:r w:rsidRPr="00931095">
              <w:rPr>
                <w:rFonts w:ascii="Helvetica" w:eastAsia="Times New Roman" w:hAnsi="Helvetica" w:cs="Helvetica"/>
                <w:b/>
                <w:bCs/>
                <w:i/>
                <w:iCs/>
                <w:sz w:val="20"/>
                <w:szCs w:val="20"/>
                <w:lang w:eastAsia="fr-FR"/>
              </w:rPr>
              <w:t xml:space="preserve"> Ortega</w:t>
            </w:r>
            <w:r w:rsidRPr="00931095">
              <w:rPr>
                <w:rFonts w:ascii="Helvetica" w:eastAsia="Times New Roman" w:hAnsi="Helvetica" w:cs="Helvetica"/>
                <w:sz w:val="20"/>
                <w:szCs w:val="20"/>
                <w:lang w:eastAsia="fr-FR"/>
              </w:rPr>
              <w:t xml:space="preserve">, cheffe de marché </w:t>
            </w:r>
            <w:proofErr w:type="spellStart"/>
            <w:r w:rsidRPr="00931095">
              <w:rPr>
                <w:rFonts w:ascii="Helvetica" w:eastAsia="Times New Roman" w:hAnsi="Helvetica" w:cs="Helvetica"/>
                <w:sz w:val="20"/>
                <w:szCs w:val="20"/>
                <w:lang w:eastAsia="fr-FR"/>
              </w:rPr>
              <w:t>BtoB</w:t>
            </w:r>
            <w:proofErr w:type="spellEnd"/>
            <w:r w:rsidRPr="00931095">
              <w:rPr>
                <w:rFonts w:ascii="Helvetica" w:eastAsia="Times New Roman" w:hAnsi="Helvetica" w:cs="Helvetica"/>
                <w:sz w:val="20"/>
                <w:szCs w:val="20"/>
                <w:lang w:eastAsia="fr-FR"/>
              </w:rPr>
              <w:t xml:space="preserve"> chez </w:t>
            </w:r>
            <w:r w:rsidRPr="00931095">
              <w:rPr>
                <w:rFonts w:ascii="Helvetica" w:eastAsia="Times New Roman" w:hAnsi="Helvetica" w:cs="Helvetica"/>
                <w:b/>
                <w:bCs/>
                <w:i/>
                <w:iCs/>
                <w:sz w:val="20"/>
                <w:szCs w:val="20"/>
                <w:lang w:eastAsia="fr-FR"/>
              </w:rPr>
              <w:t>Bouygues Telecom Entreprises</w:t>
            </w:r>
            <w:r w:rsidRPr="00931095">
              <w:rPr>
                <w:rFonts w:ascii="Helvetica" w:eastAsia="Times New Roman" w:hAnsi="Helvetica" w:cs="Helvetica"/>
                <w:sz w:val="20"/>
                <w:szCs w:val="20"/>
                <w:lang w:eastAsia="fr-FR"/>
              </w:rPr>
              <w:t>, présente l'expérience de son entreprise dans la vente sociale.</w:t>
            </w:r>
            <w:r w:rsidRPr="00931095">
              <w:rPr>
                <w:rFonts w:ascii="Helvetica" w:eastAsia="Times New Roman" w:hAnsi="Helvetica" w:cs="Helvetica"/>
                <w:sz w:val="20"/>
                <w:szCs w:val="20"/>
                <w:lang w:eastAsia="fr-FR"/>
              </w:rPr>
              <w:br/>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t xml:space="preserve">Voir la vidéo du témoignage de Bouygues Telecom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48" w:tgtFrame="_blank" w:history="1">
              <w:r w:rsidRPr="00931095">
                <w:rPr>
                  <w:rFonts w:ascii="Helvetica" w:eastAsia="Times New Roman" w:hAnsi="Helvetica" w:cs="Helvetica"/>
                  <w:color w:val="016193"/>
                  <w:sz w:val="20"/>
                  <w:szCs w:val="20"/>
                  <w:u w:val="single"/>
                  <w:lang w:eastAsia="fr-FR"/>
                </w:rPr>
                <w:t>https://youtu.be/d9YjVGEXABw</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2.5 Réseaux sociaux : un vrai levier pour les commerces de proximité</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44944225" wp14:editId="454FA509">
                  <wp:extent cx="1905000" cy="1362075"/>
                  <wp:effectExtent l="0" t="0" r="0" b="9525"/>
                  <wp:docPr id="10" name="Image 10" descr="hs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s8-2-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Les commerces et services de proximité sous-estiment encore le levier que peuvent représenter les réseaux sociaux pour tisser un lien avec leur clientèle, communiquer sur leur offre et susciter le bouche-à-oreille... Dans sa dernière partie, cet article présente des exemples d’actions possibles pour les commerçants de proximité.</w:t>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t>Lire l'article sur le site de Generali</w:t>
            </w:r>
            <w:r w:rsidRPr="00931095">
              <w:rPr>
                <w:rFonts w:ascii="Helvetica" w:eastAsia="Times New Roman" w:hAnsi="Helvetica" w:cs="Helvetica"/>
                <w:sz w:val="20"/>
                <w:szCs w:val="20"/>
                <w:lang w:eastAsia="fr-FR"/>
              </w:rPr>
              <w:t xml:space="preserve">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hyperlink r:id="rId50" w:tgtFrame="_blank" w:history="1">
              <w:r w:rsidRPr="00931095">
                <w:rPr>
                  <w:rFonts w:ascii="Helvetica" w:eastAsia="Times New Roman" w:hAnsi="Helvetica" w:cs="Helvetica"/>
                  <w:color w:val="016193"/>
                  <w:sz w:val="20"/>
                  <w:szCs w:val="20"/>
                  <w:u w:val="single"/>
                  <w:lang w:eastAsia="fr-FR"/>
                </w:rPr>
                <w:t>https://www.generali.fr/professionnel/dossier/reseaux-sociaux-levier-commerces-proximite/</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lastRenderedPageBreak/>
              <w:t>2.6 Banques et sociétés d’assurance : recommandation sur l’usage des médias sociaux à des fins commerciales</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06BA6E6B" wp14:editId="3A739E6B">
                  <wp:extent cx="1905000" cy="1257300"/>
                  <wp:effectExtent l="0" t="0" r="0" b="0"/>
                  <wp:docPr id="11" name="Image 11" descr="hs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s8-2-6.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Les banques et les sociétés d’assurance intègrent toutes dans leur stratégie commerciale une présence renforcée sur les réseaux sociaux. L’</w:t>
            </w:r>
            <w:r w:rsidRPr="00931095">
              <w:rPr>
                <w:rFonts w:ascii="Helvetica" w:eastAsia="Times New Roman" w:hAnsi="Helvetica" w:cs="Helvetica"/>
                <w:b/>
                <w:bCs/>
                <w:i/>
                <w:iCs/>
                <w:sz w:val="20"/>
                <w:szCs w:val="20"/>
                <w:lang w:eastAsia="fr-FR"/>
              </w:rPr>
              <w:t>Autorité de Contrôle Prudentiel et de Résolution</w:t>
            </w:r>
            <w:r w:rsidRPr="00931095">
              <w:rPr>
                <w:rFonts w:ascii="Helvetica" w:eastAsia="Times New Roman" w:hAnsi="Helvetica" w:cs="Helvetica"/>
                <w:sz w:val="20"/>
                <w:szCs w:val="20"/>
                <w:lang w:eastAsia="fr-FR"/>
              </w:rPr>
              <w:t xml:space="preserve"> (ACPR) a publié une recommandation relative à l’utilisation des médias sociaux à des fins commerciales par les banques et les sociétés d’assurance, applicable à compter du 1er octobre 2017.</w:t>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br/>
              <w:t>Lire l'avis de l'Autorité de Contrôle Prudentiel et de Résolution</w:t>
            </w:r>
            <w:r w:rsidRPr="00931095">
              <w:rPr>
                <w:rFonts w:ascii="Helvetica" w:eastAsia="Times New Roman" w:hAnsi="Helvetica" w:cs="Helvetica"/>
                <w:sz w:val="20"/>
                <w:szCs w:val="20"/>
                <w:lang w:eastAsia="fr-FR"/>
              </w:rPr>
              <w:t xml:space="preserve"> </w:t>
            </w:r>
            <w:proofErr w:type="gramStart"/>
            <w:r w:rsidRPr="00931095">
              <w:rPr>
                <w:rFonts w:ascii="Helvetica" w:eastAsia="Times New Roman" w:hAnsi="Helvetica" w:cs="Helvetica"/>
                <w:sz w:val="20"/>
                <w:szCs w:val="20"/>
                <w:lang w:eastAsia="fr-FR"/>
              </w:rPr>
              <w:t>:</w:t>
            </w:r>
            <w:proofErr w:type="gramEnd"/>
            <w:r w:rsidRPr="00931095">
              <w:rPr>
                <w:rFonts w:ascii="Helvetica" w:eastAsia="Times New Roman" w:hAnsi="Helvetica" w:cs="Helvetica"/>
                <w:sz w:val="20"/>
                <w:szCs w:val="20"/>
                <w:lang w:eastAsia="fr-FR"/>
              </w:rPr>
              <w:br/>
            </w:r>
            <w:hyperlink r:id="rId52" w:tgtFrame="_blank" w:history="1">
              <w:r w:rsidRPr="00931095">
                <w:rPr>
                  <w:rFonts w:ascii="Helvetica" w:eastAsia="Times New Roman" w:hAnsi="Helvetica" w:cs="Helvetica"/>
                  <w:color w:val="016193"/>
                  <w:sz w:val="20"/>
                  <w:szCs w:val="20"/>
                  <w:u w:val="single"/>
                  <w:lang w:eastAsia="fr-FR"/>
                </w:rPr>
                <w:t>https://acpr.banque-france.fr/sites/default/files/media/2017/08/11/20161116-reco_2016-r-01_medias_sociaux.pdf</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2.7 La SNCF inaugure sa "Social Room"</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noProof/>
                <w:sz w:val="20"/>
                <w:szCs w:val="20"/>
                <w:lang w:eastAsia="fr-FR"/>
              </w:rPr>
              <w:drawing>
                <wp:inline distT="0" distB="0" distL="0" distR="0" wp14:anchorId="392AC4B4" wp14:editId="556278B7">
                  <wp:extent cx="1905000" cy="1419225"/>
                  <wp:effectExtent l="0" t="0" r="0" b="9525"/>
                  <wp:docPr id="12" name="Image 12" descr="hs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s8-2-7.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sidRPr="00931095">
              <w:rPr>
                <w:rFonts w:ascii="Helvetica" w:eastAsia="Times New Roman" w:hAnsi="Helvetica" w:cs="Helvetica"/>
                <w:b/>
                <w:bCs/>
                <w:i/>
                <w:iCs/>
                <w:sz w:val="20"/>
                <w:szCs w:val="20"/>
                <w:lang w:eastAsia="fr-FR"/>
              </w:rPr>
              <w:t>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t xml:space="preserve">Le 11 octobre 2016, la </w:t>
            </w:r>
            <w:r w:rsidRPr="00931095">
              <w:rPr>
                <w:rFonts w:ascii="Helvetica" w:eastAsia="Times New Roman" w:hAnsi="Helvetica" w:cs="Helvetica"/>
                <w:b/>
                <w:bCs/>
                <w:i/>
                <w:iCs/>
                <w:sz w:val="20"/>
                <w:szCs w:val="20"/>
                <w:lang w:eastAsia="fr-FR"/>
              </w:rPr>
              <w:t>SNCF</w:t>
            </w:r>
            <w:r w:rsidRPr="00931095">
              <w:rPr>
                <w:rFonts w:ascii="Helvetica" w:eastAsia="Times New Roman" w:hAnsi="Helvetica" w:cs="Helvetica"/>
                <w:sz w:val="20"/>
                <w:szCs w:val="20"/>
                <w:lang w:eastAsia="fr-FR"/>
              </w:rPr>
              <w:t xml:space="preserve"> a présenté en direct sur </w:t>
            </w:r>
            <w:r w:rsidRPr="00931095">
              <w:rPr>
                <w:rFonts w:ascii="Helvetica" w:eastAsia="Times New Roman" w:hAnsi="Helvetica" w:cs="Helvetica"/>
                <w:b/>
                <w:bCs/>
                <w:i/>
                <w:iCs/>
                <w:sz w:val="20"/>
                <w:szCs w:val="20"/>
                <w:lang w:eastAsia="fr-FR"/>
              </w:rPr>
              <w:t>Périscope</w:t>
            </w:r>
            <w:r w:rsidRPr="00931095">
              <w:rPr>
                <w:rFonts w:ascii="Helvetica" w:eastAsia="Times New Roman" w:hAnsi="Helvetica" w:cs="Helvetica"/>
                <w:sz w:val="20"/>
                <w:szCs w:val="20"/>
                <w:lang w:eastAsia="fr-FR"/>
              </w:rPr>
              <w:t xml:space="preserve"> sa "Social Room". Elle doit permettre de répondre aux nombreuses interactions quotidiennes générées sur les réseaux sociaux (</w:t>
            </w:r>
            <w:r w:rsidRPr="00931095">
              <w:rPr>
                <w:rFonts w:ascii="Helvetica" w:eastAsia="Times New Roman" w:hAnsi="Helvetica" w:cs="Helvetica"/>
                <w:b/>
                <w:bCs/>
                <w:i/>
                <w:iCs/>
                <w:sz w:val="20"/>
                <w:szCs w:val="20"/>
                <w:lang w:eastAsia="fr-FR"/>
              </w:rPr>
              <w:t>Twitter</w:t>
            </w:r>
            <w:r w:rsidRPr="00931095">
              <w:rPr>
                <w:rFonts w:ascii="Helvetica" w:eastAsia="Times New Roman" w:hAnsi="Helvetica" w:cs="Helvetica"/>
                <w:sz w:val="20"/>
                <w:szCs w:val="20"/>
                <w:lang w:eastAsia="fr-FR"/>
              </w:rPr>
              <w:t xml:space="preserve">,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sz w:val="20"/>
                <w:szCs w:val="20"/>
                <w:lang w:eastAsia="fr-FR"/>
              </w:rPr>
              <w:t xml:space="preserve">, </w:t>
            </w:r>
            <w:r w:rsidRPr="00931095">
              <w:rPr>
                <w:rFonts w:ascii="Helvetica" w:eastAsia="Times New Roman" w:hAnsi="Helvetica" w:cs="Helvetica"/>
                <w:b/>
                <w:bCs/>
                <w:i/>
                <w:iCs/>
                <w:sz w:val="20"/>
                <w:szCs w:val="20"/>
                <w:lang w:eastAsia="fr-FR"/>
              </w:rPr>
              <w:t>Instagram</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 xml:space="preserve">et </w:t>
            </w:r>
            <w:r w:rsidRPr="00931095">
              <w:rPr>
                <w:rFonts w:ascii="Helvetica" w:eastAsia="Times New Roman" w:hAnsi="Helvetica" w:cs="Helvetica"/>
                <w:b/>
                <w:bCs/>
                <w:i/>
                <w:iCs/>
                <w:sz w:val="20"/>
                <w:szCs w:val="20"/>
                <w:lang w:eastAsia="fr-FR"/>
              </w:rPr>
              <w:t>YouTube</w:t>
            </w:r>
            <w:r w:rsidRPr="00931095">
              <w:rPr>
                <w:rFonts w:ascii="Helvetica" w:eastAsia="Times New Roman" w:hAnsi="Helvetica" w:cs="Helvetica"/>
                <w:sz w:val="20"/>
                <w:szCs w:val="20"/>
                <w:lang w:eastAsia="fr-FR"/>
              </w:rPr>
              <w:t>)</w:t>
            </w:r>
            <w:r w:rsidRPr="00931095">
              <w:rPr>
                <w:rFonts w:ascii="Helvetica" w:eastAsia="Times New Roman" w:hAnsi="Helvetica" w:cs="Helvetica"/>
                <w:b/>
                <w:bCs/>
                <w:i/>
                <w:iCs/>
                <w:sz w:val="20"/>
                <w:szCs w:val="20"/>
                <w:lang w:eastAsia="fr-FR"/>
              </w:rPr>
              <w:t>.</w:t>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sz w:val="20"/>
                <w:szCs w:val="20"/>
                <w:lang w:eastAsia="fr-FR"/>
              </w:rPr>
              <w:t>Une vidéo, une infographie et des photos illustrent le fonctionnement de cet espace.</w:t>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t xml:space="preserve">Lire l'article sur le site de la SNCF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b/>
                <w:bCs/>
                <w:i/>
                <w:iCs/>
                <w:sz w:val="20"/>
                <w:szCs w:val="20"/>
                <w:lang w:eastAsia="fr-FR"/>
              </w:rPr>
              <w:br/>
            </w:r>
            <w:hyperlink r:id="rId54" w:tgtFrame="_blank" w:history="1">
              <w:r w:rsidRPr="00931095">
                <w:rPr>
                  <w:rFonts w:ascii="Helvetica" w:eastAsia="Times New Roman" w:hAnsi="Helvetica" w:cs="Helvetica"/>
                  <w:color w:val="016193"/>
                  <w:sz w:val="20"/>
                  <w:szCs w:val="20"/>
                  <w:u w:val="single"/>
                  <w:lang w:eastAsia="fr-FR"/>
                </w:rPr>
                <w:t>http://www.sncf.com/sncv1/fr/presse/fil-info/social-room-sncf-11102016</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2.8 Le descendant d'un poilu retrouvé grâce à un appel de la police lancé sur Twitter</w:t>
            </w:r>
          </w:p>
          <w:p w:rsidR="00931095" w:rsidRPr="00931095" w:rsidRDefault="00931095" w:rsidP="00931095">
            <w:pPr>
              <w:shd w:val="clear" w:color="auto" w:fill="FFFFFF"/>
              <w:spacing w:after="24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38C91252" wp14:editId="3D94FC42">
                  <wp:extent cx="1905000" cy="1514475"/>
                  <wp:effectExtent l="0" t="0" r="0" b="9525"/>
                  <wp:docPr id="13" name="Image 13" descr="hs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s8-2-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t xml:space="preserve">Après avoir lancé un appel sur le réseau social </w:t>
            </w:r>
            <w:r w:rsidRPr="00931095">
              <w:rPr>
                <w:rFonts w:ascii="Helvetica" w:eastAsia="Times New Roman" w:hAnsi="Helvetica" w:cs="Helvetica"/>
                <w:b/>
                <w:bCs/>
                <w:i/>
                <w:iCs/>
                <w:sz w:val="20"/>
                <w:szCs w:val="20"/>
                <w:lang w:eastAsia="fr-FR"/>
              </w:rPr>
              <w:t>Twitter</w:t>
            </w:r>
            <w:r w:rsidRPr="00931095">
              <w:rPr>
                <w:rFonts w:ascii="Helvetica" w:eastAsia="Times New Roman" w:hAnsi="Helvetica" w:cs="Helvetica"/>
                <w:sz w:val="20"/>
                <w:szCs w:val="20"/>
                <w:lang w:eastAsia="fr-FR"/>
              </w:rPr>
              <w:t xml:space="preserve">, les forces de l'ordre marseillaises ont pu </w:t>
            </w:r>
            <w:r w:rsidRPr="00931095">
              <w:rPr>
                <w:rFonts w:ascii="Helvetica" w:eastAsia="Times New Roman" w:hAnsi="Helvetica" w:cs="Helvetica"/>
                <w:sz w:val="20"/>
                <w:szCs w:val="20"/>
                <w:lang w:eastAsia="fr-FR"/>
              </w:rPr>
              <w:lastRenderedPageBreak/>
              <w:t>identifier la famille d'un poilu mort sur le front de la Somme, en 1915.</w:t>
            </w:r>
            <w:r w:rsidRPr="00931095">
              <w:rPr>
                <w:rFonts w:ascii="Helvetica" w:eastAsia="Times New Roman" w:hAnsi="Helvetica" w:cs="Helvetica"/>
                <w:sz w:val="20"/>
                <w:szCs w:val="20"/>
                <w:lang w:eastAsia="fr-FR"/>
              </w:rPr>
              <w:br/>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t xml:space="preserve">Lire l'article sur le site de </w:t>
            </w:r>
            <w:proofErr w:type="spellStart"/>
            <w:r w:rsidRPr="00931095">
              <w:rPr>
                <w:rFonts w:ascii="Helvetica" w:eastAsia="Times New Roman" w:hAnsi="Helvetica" w:cs="Helvetica"/>
                <w:b/>
                <w:bCs/>
                <w:i/>
                <w:iCs/>
                <w:sz w:val="20"/>
                <w:szCs w:val="20"/>
                <w:lang w:eastAsia="fr-FR"/>
              </w:rPr>
              <w:t>FranceInfo</w:t>
            </w:r>
            <w:proofErr w:type="spellEnd"/>
            <w:r w:rsidRPr="00931095">
              <w:rPr>
                <w:rFonts w:ascii="Helvetica" w:eastAsia="Times New Roman" w:hAnsi="Helvetica" w:cs="Helvetica"/>
                <w:b/>
                <w:bCs/>
                <w:i/>
                <w:iCs/>
                <w:sz w:val="20"/>
                <w:szCs w:val="20"/>
                <w:lang w:eastAsia="fr-FR"/>
              </w:rPr>
              <w:t xml:space="preserve">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hyperlink r:id="rId56" w:tgtFrame="_blank" w:history="1">
              <w:r w:rsidRPr="00931095">
                <w:rPr>
                  <w:rFonts w:ascii="Helvetica" w:eastAsia="Times New Roman" w:hAnsi="Helvetica" w:cs="Helvetica"/>
                  <w:color w:val="016193"/>
                  <w:sz w:val="20"/>
                  <w:szCs w:val="20"/>
                  <w:u w:val="single"/>
                  <w:lang w:eastAsia="fr-FR"/>
                </w:rPr>
                <w:t>https://www.francetvinfo.fr/societe/guerre-de-14-18/le-descendant-d-un-poilu-retrouve-grace-a-un-appel-de-la-police-lance-sur-twitter_2617132.html</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2.9 Peut-on être licencié pour avoir utilisé les réseaux sociaux à titre personnel au travail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14D0A0F8" wp14:editId="3185CE16">
                  <wp:extent cx="1905000" cy="1257300"/>
                  <wp:effectExtent l="0" t="0" r="0" b="0"/>
                  <wp:docPr id="14" name="Image 14" descr="hs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s8-2-9.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Un nouvel arrêt vient nourrir la question des risques liés à un usage personnel des réseaux sociaux depuis son bureau et pendant ses heures de travail. Cette fois-ci, c’est </w:t>
            </w:r>
            <w:r w:rsidRPr="00931095">
              <w:rPr>
                <w:rFonts w:ascii="Helvetica" w:eastAsia="Times New Roman" w:hAnsi="Helvetica" w:cs="Helvetica"/>
                <w:b/>
                <w:bCs/>
                <w:i/>
                <w:iCs/>
                <w:sz w:val="20"/>
                <w:szCs w:val="20"/>
                <w:lang w:eastAsia="fr-FR"/>
              </w:rPr>
              <w:t>Twitter</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qui est sous le feu des projecteurs judiciaires.</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Lire l'article sur le site du Monde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hyperlink r:id="rId58" w:tgtFrame="_blank" w:history="1">
              <w:r w:rsidRPr="00931095">
                <w:rPr>
                  <w:rFonts w:ascii="Helvetica" w:eastAsia="Times New Roman" w:hAnsi="Helvetica" w:cs="Helvetica"/>
                  <w:color w:val="016193"/>
                  <w:sz w:val="20"/>
                  <w:szCs w:val="20"/>
                  <w:u w:val="single"/>
                  <w:lang w:eastAsia="fr-FR"/>
                </w:rPr>
                <w:t>http://www.lemonde.fr/emploi/article/2016/03/22/peut-on-etre-licencie-pour-utiliser-les-reseaux-sociaux-a-titre-personnel-au-travail_4888193_1698637.html</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2.10 Licenciement : Facebook et paramétrages privés</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22BC0105" wp14:editId="402D6AC2">
                  <wp:extent cx="1905000" cy="1266825"/>
                  <wp:effectExtent l="0" t="0" r="0" b="9525"/>
                  <wp:docPr id="15" name="Image 15" descr="hs8-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s8-2-1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Commentaire de l’arrêt de la Cour d’appel de Reims (CA Reims. Ch. soc. 16-11-2016 n° 15/03197) par Maître </w:t>
            </w:r>
            <w:r w:rsidRPr="00931095">
              <w:rPr>
                <w:rFonts w:ascii="Helvetica" w:eastAsia="Times New Roman" w:hAnsi="Helvetica" w:cs="Helvetica"/>
                <w:b/>
                <w:bCs/>
                <w:i/>
                <w:iCs/>
                <w:sz w:val="20"/>
                <w:szCs w:val="20"/>
                <w:lang w:eastAsia="fr-FR"/>
              </w:rPr>
              <w:t xml:space="preserve">Emmanuel </w:t>
            </w:r>
            <w:proofErr w:type="spellStart"/>
            <w:r w:rsidRPr="00931095">
              <w:rPr>
                <w:rFonts w:ascii="Helvetica" w:eastAsia="Times New Roman" w:hAnsi="Helvetica" w:cs="Helvetica"/>
                <w:b/>
                <w:bCs/>
                <w:i/>
                <w:iCs/>
                <w:sz w:val="20"/>
                <w:szCs w:val="20"/>
                <w:lang w:eastAsia="fr-FR"/>
              </w:rPr>
              <w:t>Walle</w:t>
            </w:r>
            <w:proofErr w:type="spellEnd"/>
            <w:r w:rsidRPr="00931095">
              <w:rPr>
                <w:rFonts w:ascii="Helvetica" w:eastAsia="Times New Roman" w:hAnsi="Helvetica" w:cs="Helvetica"/>
                <w:sz w:val="20"/>
                <w:szCs w:val="20"/>
                <w:lang w:eastAsia="fr-FR"/>
              </w:rPr>
              <w:t xml:space="preserve"> (département Droit du travail du cabinet </w:t>
            </w:r>
            <w:r w:rsidRPr="00931095">
              <w:rPr>
                <w:rFonts w:ascii="Helvetica" w:eastAsia="Times New Roman" w:hAnsi="Helvetica" w:cs="Helvetica"/>
                <w:b/>
                <w:bCs/>
                <w:i/>
                <w:iCs/>
                <w:sz w:val="20"/>
                <w:szCs w:val="20"/>
                <w:lang w:eastAsia="fr-FR"/>
              </w:rPr>
              <w:t>Alain Bensoussan</w:t>
            </w:r>
            <w:r w:rsidRPr="00931095">
              <w:rPr>
                <w:rFonts w:ascii="Helvetica" w:eastAsia="Times New Roman" w:hAnsi="Helvetica" w:cs="Helvetica"/>
                <w:sz w:val="20"/>
                <w:szCs w:val="20"/>
                <w:lang w:eastAsia="fr-FR"/>
              </w:rPr>
              <w:t xml:space="preserve">), arrêt selon lequel la diffusion d’une vidéo sur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aux seuls amis de la salariée n’exclut pas son licenciement pour faute grave.</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Lire l'article sur le site de Maître Alain Bensoussan :</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hyperlink r:id="rId60" w:tgtFrame="_blank" w:history="1">
              <w:r w:rsidRPr="00931095">
                <w:rPr>
                  <w:rFonts w:ascii="Helvetica" w:eastAsia="Times New Roman" w:hAnsi="Helvetica" w:cs="Helvetica"/>
                  <w:color w:val="016193"/>
                  <w:sz w:val="20"/>
                  <w:szCs w:val="20"/>
                  <w:u w:val="single"/>
                  <w:lang w:eastAsia="fr-FR"/>
                </w:rPr>
                <w:t>https://www.alain-bensoussan.com/avocats/licenciement-facebook-parametrages/2017/01/10/</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lastRenderedPageBreak/>
              <w:t>2.11 Droit disciplinaire et statut Facebook</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217FD5C4" wp14:editId="464345D0">
                  <wp:extent cx="1905000" cy="1266825"/>
                  <wp:effectExtent l="0" t="0" r="0" b="9525"/>
                  <wp:docPr id="16" name="Image 16" descr="hs8-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s8-2-1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On a beaucoup entendu parler de ces salariés qui se sont </w:t>
            </w:r>
            <w:proofErr w:type="gramStart"/>
            <w:r w:rsidRPr="00931095">
              <w:rPr>
                <w:rFonts w:ascii="Helvetica" w:eastAsia="Times New Roman" w:hAnsi="Helvetica" w:cs="Helvetica"/>
                <w:sz w:val="20"/>
                <w:szCs w:val="20"/>
                <w:lang w:eastAsia="fr-FR"/>
              </w:rPr>
              <w:t>faits</w:t>
            </w:r>
            <w:proofErr w:type="gramEnd"/>
            <w:r w:rsidRPr="00931095">
              <w:rPr>
                <w:rFonts w:ascii="Helvetica" w:eastAsia="Times New Roman" w:hAnsi="Helvetica" w:cs="Helvetica"/>
                <w:sz w:val="20"/>
                <w:szCs w:val="20"/>
                <w:lang w:eastAsia="fr-FR"/>
              </w:rPr>
              <w:t xml:space="preserve"> licencier après avoir insulté leur employeur sur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sz w:val="20"/>
                <w:szCs w:val="20"/>
                <w:lang w:eastAsia="fr-FR"/>
              </w:rPr>
              <w:t xml:space="preserve">. Analyse de la jurisprudence récente par </w:t>
            </w:r>
            <w:r w:rsidRPr="00931095">
              <w:rPr>
                <w:rFonts w:ascii="Helvetica" w:eastAsia="Times New Roman" w:hAnsi="Helvetica" w:cs="Helvetica"/>
                <w:b/>
                <w:bCs/>
                <w:i/>
                <w:iCs/>
                <w:sz w:val="20"/>
                <w:szCs w:val="20"/>
                <w:lang w:eastAsia="fr-FR"/>
              </w:rPr>
              <w:t xml:space="preserve">Paul </w:t>
            </w:r>
            <w:proofErr w:type="spellStart"/>
            <w:r w:rsidRPr="00931095">
              <w:rPr>
                <w:rFonts w:ascii="Helvetica" w:eastAsia="Times New Roman" w:hAnsi="Helvetica" w:cs="Helvetica"/>
                <w:b/>
                <w:bCs/>
                <w:i/>
                <w:iCs/>
                <w:sz w:val="20"/>
                <w:szCs w:val="20"/>
                <w:lang w:eastAsia="fr-FR"/>
              </w:rPr>
              <w:t>Burdel</w:t>
            </w:r>
            <w:proofErr w:type="spellEnd"/>
            <w:r w:rsidRPr="00931095">
              <w:rPr>
                <w:rFonts w:ascii="Helvetica" w:eastAsia="Times New Roman" w:hAnsi="Helvetica" w:cs="Helvetica"/>
                <w:sz w:val="20"/>
                <w:szCs w:val="20"/>
                <w:lang w:eastAsia="fr-FR"/>
              </w:rPr>
              <w:t xml:space="preserve">, titulaire du M2 Droit et Pratique des Relations du Travail à l'Université Lyon III Jean Moulin. </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 xml:space="preserve">Lire l'article sur le site de </w:t>
            </w:r>
            <w:proofErr w:type="spellStart"/>
            <w:r w:rsidRPr="00931095">
              <w:rPr>
                <w:rFonts w:ascii="Helvetica" w:eastAsia="Times New Roman" w:hAnsi="Helvetica" w:cs="Helvetica"/>
                <w:b/>
                <w:bCs/>
                <w:i/>
                <w:iCs/>
                <w:sz w:val="20"/>
                <w:szCs w:val="20"/>
                <w:lang w:eastAsia="fr-FR"/>
              </w:rPr>
              <w:t>Legavox</w:t>
            </w:r>
            <w:proofErr w:type="spellEnd"/>
            <w:r w:rsidRPr="00931095">
              <w:rPr>
                <w:rFonts w:ascii="Helvetica" w:eastAsia="Times New Roman" w:hAnsi="Helvetica" w:cs="Helvetica"/>
                <w:b/>
                <w:bCs/>
                <w:i/>
                <w:iCs/>
                <w:sz w:val="20"/>
                <w:szCs w:val="20"/>
                <w:lang w:eastAsia="fr-FR"/>
              </w:rPr>
              <w:t xml:space="preserve">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62" w:tgtFrame="_blank" w:history="1">
              <w:r w:rsidRPr="00931095">
                <w:rPr>
                  <w:rFonts w:ascii="Helvetica" w:eastAsia="Times New Roman" w:hAnsi="Helvetica" w:cs="Helvetica"/>
                  <w:color w:val="016193"/>
                  <w:sz w:val="20"/>
                  <w:szCs w:val="20"/>
                  <w:u w:val="single"/>
                  <w:lang w:eastAsia="fr-FR"/>
                </w:rPr>
                <w:t>https://www.legavox.fr/blog/paul-burdel/droit-disciplinaire-statut-facebook-23965.htm</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2.12 En Chine, Mercedes-Benz commet une bourde diplomatique en citant le dalaï-lama</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4038757A" wp14:editId="50D14542">
                  <wp:extent cx="1905000" cy="1266825"/>
                  <wp:effectExtent l="0" t="0" r="0" b="9525"/>
                  <wp:docPr id="17" name="Image 17" descr="hs8-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s8-2-12.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Vivement critiqué pour avoir cité le dalaï-lama dans sa publicité sur </w:t>
            </w:r>
            <w:r w:rsidRPr="00931095">
              <w:rPr>
                <w:rFonts w:ascii="Helvetica" w:eastAsia="Times New Roman" w:hAnsi="Helvetica" w:cs="Helvetica"/>
                <w:b/>
                <w:bCs/>
                <w:i/>
                <w:iCs/>
                <w:sz w:val="20"/>
                <w:szCs w:val="20"/>
                <w:lang w:eastAsia="fr-FR"/>
              </w:rPr>
              <w:t>Instagram</w:t>
            </w:r>
            <w:r w:rsidRPr="00931095">
              <w:rPr>
                <w:rFonts w:ascii="Helvetica" w:eastAsia="Times New Roman" w:hAnsi="Helvetica" w:cs="Helvetica"/>
                <w:sz w:val="20"/>
                <w:szCs w:val="20"/>
                <w:lang w:eastAsia="fr-FR"/>
              </w:rPr>
              <w:t xml:space="preserve">, le constructeur allemand a présenté ses excuses à la Chine. Le </w:t>
            </w:r>
            <w:r w:rsidRPr="00931095">
              <w:rPr>
                <w:rFonts w:ascii="Helvetica" w:eastAsia="Times New Roman" w:hAnsi="Helvetica" w:cs="Helvetica"/>
                <w:b/>
                <w:bCs/>
                <w:i/>
                <w:iCs/>
                <w:sz w:val="20"/>
                <w:szCs w:val="20"/>
                <w:lang w:eastAsia="fr-FR"/>
              </w:rPr>
              <w:t>dalaï-lama</w:t>
            </w:r>
            <w:r w:rsidRPr="00931095">
              <w:rPr>
                <w:rFonts w:ascii="Helvetica" w:eastAsia="Times New Roman" w:hAnsi="Helvetica" w:cs="Helvetica"/>
                <w:sz w:val="20"/>
                <w:szCs w:val="20"/>
                <w:lang w:eastAsia="fr-FR"/>
              </w:rPr>
              <w:t>, leader spirituel tibétain, est toujours considéré comme un dangereux séparatiste par Pékin.</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 xml:space="preserve">Lire l'article sur le site de Courrier International </w:t>
            </w:r>
            <w:proofErr w:type="gramStart"/>
            <w:r w:rsidRPr="00931095">
              <w:rPr>
                <w:rFonts w:ascii="Helvetica" w:eastAsia="Times New Roman" w:hAnsi="Helvetica" w:cs="Helvetica"/>
                <w:b/>
                <w:bCs/>
                <w:i/>
                <w:iCs/>
                <w:sz w:val="20"/>
                <w:szCs w:val="20"/>
                <w:lang w:eastAsia="fr-FR"/>
              </w:rPr>
              <w:t>:</w:t>
            </w:r>
            <w:proofErr w:type="gramEnd"/>
            <w:r w:rsidRPr="00931095">
              <w:rPr>
                <w:rFonts w:ascii="Helvetica" w:eastAsia="Times New Roman" w:hAnsi="Helvetica" w:cs="Helvetica"/>
                <w:sz w:val="20"/>
                <w:szCs w:val="20"/>
                <w:lang w:eastAsia="fr-FR"/>
              </w:rPr>
              <w:br/>
            </w:r>
            <w:hyperlink r:id="rId64" w:tgtFrame="_blank" w:history="1">
              <w:r w:rsidRPr="00931095">
                <w:rPr>
                  <w:rFonts w:ascii="Helvetica" w:eastAsia="Times New Roman" w:hAnsi="Helvetica" w:cs="Helvetica"/>
                  <w:color w:val="016193"/>
                  <w:sz w:val="20"/>
                  <w:szCs w:val="20"/>
                  <w:u w:val="single"/>
                  <w:lang w:eastAsia="fr-FR"/>
                </w:rPr>
                <w:t>https://www.courrierinternational.com/revue-de-presse/en-chine-mercedes-benz-commet-une-bourde-diplomatique-en-citant-le-dalai-lama</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2.13 Influenceurs et marques : cassons les clichés</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50FFA8C7" wp14:editId="413C4888">
                  <wp:extent cx="1905000" cy="1647825"/>
                  <wp:effectExtent l="0" t="0" r="0" b="9525"/>
                  <wp:docPr id="18" name="Image 18" descr="hs8-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s8-2-1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La plateforme </w:t>
            </w:r>
            <w:proofErr w:type="spellStart"/>
            <w:r w:rsidRPr="00931095">
              <w:rPr>
                <w:rFonts w:ascii="Helvetica" w:eastAsia="Times New Roman" w:hAnsi="Helvetica" w:cs="Helvetica"/>
                <w:b/>
                <w:bCs/>
                <w:i/>
                <w:iCs/>
                <w:sz w:val="20"/>
                <w:szCs w:val="20"/>
                <w:lang w:eastAsia="fr-FR"/>
              </w:rPr>
              <w:t>Reech</w:t>
            </w:r>
            <w:proofErr w:type="spellEnd"/>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vient de publier une étude sur les influenceurs, ces leaders d'opinion dont l'exposition médiatique, notamment par le biais des réseaux sociaux, peut influencer les comportements de consommation. 800 influenceurs français ont été sondés afin de dégager les grandes tendances de leurs pratiques. Les résultats de cette étude sont proposés sous formes d'infographies.</w:t>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lastRenderedPageBreak/>
              <w:br/>
            </w:r>
            <w:r w:rsidRPr="00931095">
              <w:rPr>
                <w:rFonts w:ascii="Helvetica" w:eastAsia="Times New Roman" w:hAnsi="Helvetica" w:cs="Helvetica"/>
                <w:sz w:val="20"/>
                <w:szCs w:val="20"/>
                <w:lang w:eastAsia="fr-FR"/>
              </w:rPr>
              <w:br/>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t>Consulter l'infographie sur le site de Presse-Citron :</w:t>
            </w:r>
            <w:r w:rsidRPr="00931095">
              <w:rPr>
                <w:rFonts w:ascii="Helvetica" w:eastAsia="Times New Roman" w:hAnsi="Helvetica" w:cs="Helvetica"/>
                <w:sz w:val="20"/>
                <w:szCs w:val="20"/>
                <w:lang w:eastAsia="fr-FR"/>
              </w:rPr>
              <w:br/>
            </w:r>
            <w:hyperlink r:id="rId66" w:tgtFrame="_blank" w:history="1">
              <w:r w:rsidRPr="00931095">
                <w:rPr>
                  <w:rFonts w:ascii="Helvetica" w:eastAsia="Times New Roman" w:hAnsi="Helvetica" w:cs="Helvetica"/>
                  <w:color w:val="016193"/>
                  <w:sz w:val="20"/>
                  <w:szCs w:val="20"/>
                  <w:u w:val="single"/>
                  <w:lang w:eastAsia="fr-FR"/>
                </w:rPr>
                <w:t>https://www.presse-citron.net/infogrpahie-les-influenceurs-et-les-marques-cassons-les-cliches/</w:t>
              </w:r>
            </w:hyperlink>
          </w:p>
          <w:p w:rsidR="00931095" w:rsidRPr="00931095" w:rsidRDefault="00931095" w:rsidP="00931095">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931095">
              <w:rPr>
                <w:rFonts w:ascii="Helvetica" w:eastAsia="Times New Roman" w:hAnsi="Helvetica" w:cs="Helvetica"/>
                <w:b/>
                <w:bCs/>
                <w:caps/>
                <w:color w:val="016193"/>
                <w:sz w:val="30"/>
                <w:szCs w:val="30"/>
                <w:lang w:eastAsia="fr-FR"/>
              </w:rPr>
              <w:t>3. Perspectives</w:t>
            </w:r>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3.1 L'influence des algorithmes sur les réseaux sociaux</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7AFAC3DD" wp14:editId="455DD469">
                  <wp:extent cx="1905000" cy="1323975"/>
                  <wp:effectExtent l="0" t="0" r="0" b="9525"/>
                  <wp:docPr id="19" name="Image 19" descr="hs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s8-3-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r w:rsidRPr="00931095">
              <w:rPr>
                <w:rFonts w:ascii="Helvetica" w:eastAsia="Times New Roman" w:hAnsi="Helvetica" w:cs="Helvetica"/>
                <w:sz w:val="20"/>
                <w:szCs w:val="20"/>
                <w:lang w:eastAsia="fr-FR"/>
              </w:rPr>
              <w:br/>
              <w:t xml:space="preserve">Les réseaux sociaux ont été particulièrement pointés du doigt après l'élection de </w:t>
            </w:r>
            <w:r w:rsidRPr="00931095">
              <w:rPr>
                <w:rFonts w:ascii="Helvetica" w:eastAsia="Times New Roman" w:hAnsi="Helvetica" w:cs="Helvetica"/>
                <w:b/>
                <w:bCs/>
                <w:i/>
                <w:iCs/>
                <w:sz w:val="20"/>
                <w:szCs w:val="20"/>
                <w:lang w:eastAsia="fr-FR"/>
              </w:rPr>
              <w:t xml:space="preserve">Donald </w:t>
            </w:r>
            <w:proofErr w:type="spellStart"/>
            <w:r w:rsidRPr="00931095">
              <w:rPr>
                <w:rFonts w:ascii="Helvetica" w:eastAsia="Times New Roman" w:hAnsi="Helvetica" w:cs="Helvetica"/>
                <w:b/>
                <w:bCs/>
                <w:i/>
                <w:iCs/>
                <w:sz w:val="20"/>
                <w:szCs w:val="20"/>
                <w:lang w:eastAsia="fr-FR"/>
              </w:rPr>
              <w:t>Trump</w:t>
            </w:r>
            <w:proofErr w:type="spellEnd"/>
            <w:r w:rsidRPr="00931095">
              <w:rPr>
                <w:rFonts w:ascii="Helvetica" w:eastAsia="Times New Roman" w:hAnsi="Helvetica" w:cs="Helvetica"/>
                <w:sz w:val="20"/>
                <w:szCs w:val="20"/>
                <w:lang w:eastAsia="fr-FR"/>
              </w:rPr>
              <w:t>. Ils sont accusés notamment d'enfermer leurs utilisateurs dans leurs propres convictions, à l'inverse de la promesse d'ouverture sur le monde et sur les autres que devait offrir Internet.</w:t>
            </w:r>
            <w:r w:rsidRPr="00931095">
              <w:rPr>
                <w:rFonts w:ascii="Helvetica" w:eastAsia="Times New Roman" w:hAnsi="Helvetica" w:cs="Helvetica"/>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i/>
                <w:iCs/>
                <w:sz w:val="20"/>
                <w:szCs w:val="20"/>
                <w:lang w:eastAsia="fr-FR"/>
              </w:rPr>
              <w:br/>
            </w:r>
            <w:r w:rsidRPr="00931095">
              <w:rPr>
                <w:rFonts w:ascii="Helvetica" w:eastAsia="Times New Roman" w:hAnsi="Helvetica" w:cs="Helvetica"/>
                <w:b/>
                <w:bCs/>
                <w:sz w:val="20"/>
                <w:szCs w:val="20"/>
                <w:lang w:eastAsia="fr-FR"/>
              </w:rPr>
              <w:t>Lire l'article et écouter la chronique sur le site de France Inter</w:t>
            </w:r>
            <w:r w:rsidRPr="00931095">
              <w:rPr>
                <w:rFonts w:ascii="Helvetica" w:eastAsia="Times New Roman" w:hAnsi="Helvetica" w:cs="Helvetica"/>
                <w:sz w:val="20"/>
                <w:szCs w:val="20"/>
                <w:lang w:eastAsia="fr-FR"/>
              </w:rPr>
              <w:t xml:space="preserve"> </w:t>
            </w:r>
            <w:proofErr w:type="gramStart"/>
            <w:r w:rsidRPr="00931095">
              <w:rPr>
                <w:rFonts w:ascii="Helvetica" w:eastAsia="Times New Roman" w:hAnsi="Helvetica" w:cs="Helvetica"/>
                <w:sz w:val="20"/>
                <w:szCs w:val="20"/>
                <w:lang w:eastAsia="fr-FR"/>
              </w:rPr>
              <w:t>:</w:t>
            </w:r>
            <w:proofErr w:type="gramEnd"/>
            <w:r w:rsidRPr="00931095">
              <w:rPr>
                <w:rFonts w:ascii="Helvetica" w:eastAsia="Times New Roman" w:hAnsi="Helvetica" w:cs="Helvetica"/>
                <w:sz w:val="20"/>
                <w:szCs w:val="20"/>
                <w:lang w:eastAsia="fr-FR"/>
              </w:rPr>
              <w:br/>
            </w:r>
            <w:hyperlink r:id="rId68" w:tgtFrame="_blank" w:history="1">
              <w:r w:rsidRPr="00931095">
                <w:rPr>
                  <w:rFonts w:ascii="Helvetica" w:eastAsia="Times New Roman" w:hAnsi="Helvetica" w:cs="Helvetica"/>
                  <w:color w:val="016193"/>
                  <w:sz w:val="20"/>
                  <w:szCs w:val="20"/>
                  <w:u w:val="single"/>
                  <w:lang w:eastAsia="fr-FR"/>
                </w:rPr>
                <w:t>https://www.franceinter.fr/emissions/le-zoom-de-la-redaction/le-zoom-de-la-redaction-19-juillet-2017</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3.2 #</w:t>
            </w:r>
            <w:proofErr w:type="spellStart"/>
            <w:r w:rsidRPr="00931095">
              <w:rPr>
                <w:rFonts w:ascii="Helvetica" w:eastAsia="Times New Roman" w:hAnsi="Helvetica" w:cs="Helvetica"/>
                <w:b/>
                <w:bCs/>
                <w:color w:val="005480"/>
                <w:sz w:val="26"/>
                <w:szCs w:val="26"/>
                <w:lang w:eastAsia="fr-FR"/>
              </w:rPr>
              <w:t>DeleteFacebook</w:t>
            </w:r>
            <w:proofErr w:type="spellEnd"/>
            <w:r w:rsidRPr="00931095">
              <w:rPr>
                <w:rFonts w:ascii="Helvetica" w:eastAsia="Times New Roman" w:hAnsi="Helvetica" w:cs="Helvetica"/>
                <w:b/>
                <w:bCs/>
                <w:color w:val="005480"/>
                <w:sz w:val="26"/>
                <w:szCs w:val="26"/>
                <w:lang w:eastAsia="fr-FR"/>
              </w:rPr>
              <w:t xml:space="preserve"> : Zuckerberg admet un "problème de confiance"</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0138F2DE" wp14:editId="6E661AFC">
                  <wp:extent cx="1905000" cy="952500"/>
                  <wp:effectExtent l="0" t="0" r="0" b="0"/>
                  <wp:docPr id="20" name="Image 20" descr="hs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s8-3-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931095">
              <w:rPr>
                <w:rFonts w:ascii="Helvetica" w:eastAsia="Times New Roman" w:hAnsi="Helvetica" w:cs="Helvetica"/>
                <w:sz w:val="20"/>
                <w:szCs w:val="20"/>
                <w:lang w:eastAsia="fr-FR"/>
              </w:rPr>
              <w:t xml:space="preserve">Le plus grand réseau social au monde est plongé dans la tourmente avec la révélation du scandale </w:t>
            </w:r>
            <w:r w:rsidRPr="00931095">
              <w:rPr>
                <w:rFonts w:ascii="Helvetica" w:eastAsia="Times New Roman" w:hAnsi="Helvetica" w:cs="Helvetica"/>
                <w:b/>
                <w:bCs/>
                <w:i/>
                <w:iCs/>
                <w:sz w:val="20"/>
                <w:szCs w:val="20"/>
                <w:lang w:eastAsia="fr-FR"/>
              </w:rPr>
              <w:t xml:space="preserve">Cambridge </w:t>
            </w:r>
            <w:proofErr w:type="spellStart"/>
            <w:r w:rsidRPr="00931095">
              <w:rPr>
                <w:rFonts w:ascii="Helvetica" w:eastAsia="Times New Roman" w:hAnsi="Helvetica" w:cs="Helvetica"/>
                <w:b/>
                <w:bCs/>
                <w:i/>
                <w:iCs/>
                <w:sz w:val="20"/>
                <w:szCs w:val="20"/>
                <w:lang w:eastAsia="fr-FR"/>
              </w:rPr>
              <w:t>Analytica</w:t>
            </w:r>
            <w:proofErr w:type="spellEnd"/>
            <w:r w:rsidRPr="00931095">
              <w:rPr>
                <w:rFonts w:ascii="Helvetica" w:eastAsia="Times New Roman" w:hAnsi="Helvetica" w:cs="Helvetica"/>
                <w:sz w:val="20"/>
                <w:szCs w:val="20"/>
                <w:lang w:eastAsia="fr-FR"/>
              </w:rPr>
              <w:t xml:space="preserve">. </w:t>
            </w:r>
            <w:r w:rsidRPr="00931095">
              <w:rPr>
                <w:rFonts w:ascii="Helvetica" w:eastAsia="Times New Roman" w:hAnsi="Helvetica" w:cs="Helvetica"/>
                <w:b/>
                <w:bCs/>
                <w:i/>
                <w:iCs/>
                <w:sz w:val="20"/>
                <w:szCs w:val="20"/>
                <w:lang w:eastAsia="fr-FR"/>
              </w:rPr>
              <w:t>Mark Zuckerberg</w:t>
            </w:r>
            <w:r w:rsidRPr="00931095">
              <w:rPr>
                <w:rFonts w:ascii="Helvetica" w:eastAsia="Times New Roman" w:hAnsi="Helvetica" w:cs="Helvetica"/>
                <w:sz w:val="20"/>
                <w:szCs w:val="20"/>
                <w:lang w:eastAsia="fr-FR"/>
              </w:rPr>
              <w:t xml:space="preserve">, PDG de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i/>
                <w:iCs/>
                <w:sz w:val="20"/>
                <w:szCs w:val="20"/>
                <w:lang w:eastAsia="fr-FR"/>
              </w:rPr>
              <w:t xml:space="preserve"> </w:t>
            </w:r>
            <w:r w:rsidRPr="00931095">
              <w:rPr>
                <w:rFonts w:ascii="Helvetica" w:eastAsia="Times New Roman" w:hAnsi="Helvetica" w:cs="Helvetica"/>
                <w:sz w:val="20"/>
                <w:szCs w:val="20"/>
                <w:lang w:eastAsia="fr-FR"/>
              </w:rPr>
              <w:t>reconnait des erreurs mais, à aucun moment, n'a remis en cause le modèle économique de son entreprise.</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br/>
            </w:r>
            <w:r w:rsidRPr="00931095">
              <w:rPr>
                <w:rFonts w:ascii="Helvetica" w:eastAsia="Times New Roman" w:hAnsi="Helvetica" w:cs="Helvetica"/>
                <w:b/>
                <w:bCs/>
                <w:sz w:val="20"/>
                <w:szCs w:val="20"/>
                <w:lang w:eastAsia="fr-FR"/>
              </w:rPr>
              <w:t xml:space="preserve">Lire l'article sur le site de la Tribune </w:t>
            </w:r>
            <w:proofErr w:type="gramStart"/>
            <w:r w:rsidRPr="00931095">
              <w:rPr>
                <w:rFonts w:ascii="Helvetica" w:eastAsia="Times New Roman" w:hAnsi="Helvetica" w:cs="Helvetica"/>
                <w:b/>
                <w:bCs/>
                <w:sz w:val="20"/>
                <w:szCs w:val="20"/>
                <w:lang w:eastAsia="fr-FR"/>
              </w:rPr>
              <w:t>:</w:t>
            </w:r>
            <w:proofErr w:type="gramEnd"/>
            <w:r w:rsidRPr="00931095">
              <w:rPr>
                <w:rFonts w:ascii="Helvetica" w:eastAsia="Times New Roman" w:hAnsi="Helvetica" w:cs="Helvetica"/>
                <w:sz w:val="20"/>
                <w:szCs w:val="20"/>
                <w:lang w:eastAsia="fr-FR"/>
              </w:rPr>
              <w:br/>
            </w:r>
            <w:hyperlink r:id="rId70" w:tgtFrame="_blank" w:history="1">
              <w:r w:rsidRPr="00931095">
                <w:rPr>
                  <w:rFonts w:ascii="Helvetica" w:eastAsia="Times New Roman" w:hAnsi="Helvetica" w:cs="Helvetica"/>
                  <w:color w:val="016193"/>
                  <w:sz w:val="20"/>
                  <w:szCs w:val="20"/>
                  <w:u w:val="single"/>
                  <w:lang w:eastAsia="fr-FR"/>
                </w:rPr>
                <w:t>https://www.latribune.fr/technos-medias/deletefacebook-zuckerberg-admet-un-probleme-de-confiance-772737.html</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lastRenderedPageBreak/>
              <w:t>3.3 Quel contrôle par l’employeur de l’utilisation des moyens de communication électronique par ses salariés ?</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00C9F29D" wp14:editId="219841AB">
                  <wp:extent cx="1905000" cy="1266825"/>
                  <wp:effectExtent l="0" t="0" r="0" b="9525"/>
                  <wp:docPr id="21" name="Image 21" descr="hs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s8-3-2.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t xml:space="preserve">Récemment, et pour la première fois, la Cour de cassation s’est prononcée sur la possibilité, pour l’employeur d’utiliser à titre de preuve des informations publiées par un salarié sur son compte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sz w:val="20"/>
                <w:szCs w:val="20"/>
                <w:lang w:eastAsia="fr-FR"/>
              </w:rPr>
              <w:t>. Analyse de l’arrêt du 20 décembre 2017 (</w:t>
            </w:r>
            <w:proofErr w:type="spellStart"/>
            <w:r w:rsidRPr="00931095">
              <w:rPr>
                <w:rFonts w:ascii="Helvetica" w:eastAsia="Times New Roman" w:hAnsi="Helvetica" w:cs="Helvetica"/>
                <w:sz w:val="20"/>
                <w:szCs w:val="20"/>
                <w:lang w:eastAsia="fr-FR"/>
              </w:rPr>
              <w:t>Cass</w:t>
            </w:r>
            <w:proofErr w:type="spellEnd"/>
            <w:r w:rsidRPr="00931095">
              <w:rPr>
                <w:rFonts w:ascii="Helvetica" w:eastAsia="Times New Roman" w:hAnsi="Helvetica" w:cs="Helvetica"/>
                <w:sz w:val="20"/>
                <w:szCs w:val="20"/>
                <w:lang w:eastAsia="fr-FR"/>
              </w:rPr>
              <w:t xml:space="preserve"> soc, 20/12/17, n° 16-19609) par </w:t>
            </w:r>
            <w:r w:rsidRPr="00931095">
              <w:rPr>
                <w:rFonts w:ascii="Helvetica" w:eastAsia="Times New Roman" w:hAnsi="Helvetica" w:cs="Helvetica"/>
                <w:b/>
                <w:bCs/>
                <w:i/>
                <w:iCs/>
                <w:sz w:val="20"/>
                <w:szCs w:val="20"/>
                <w:lang w:eastAsia="fr-FR"/>
              </w:rPr>
              <w:t xml:space="preserve">Laurence </w:t>
            </w:r>
            <w:proofErr w:type="spellStart"/>
            <w:r w:rsidRPr="00931095">
              <w:rPr>
                <w:rFonts w:ascii="Helvetica" w:eastAsia="Times New Roman" w:hAnsi="Helvetica" w:cs="Helvetica"/>
                <w:b/>
                <w:bCs/>
                <w:i/>
                <w:iCs/>
                <w:sz w:val="20"/>
                <w:szCs w:val="20"/>
                <w:lang w:eastAsia="fr-FR"/>
              </w:rPr>
              <w:t>Tardivel</w:t>
            </w:r>
            <w:proofErr w:type="spellEnd"/>
            <w:r w:rsidRPr="00931095">
              <w:rPr>
                <w:rFonts w:ascii="Helvetica" w:eastAsia="Times New Roman" w:hAnsi="Helvetica" w:cs="Helvetica"/>
                <w:sz w:val="20"/>
                <w:szCs w:val="20"/>
                <w:lang w:eastAsia="fr-FR"/>
              </w:rPr>
              <w:t>, avocate spécialiste en droit social.</w:t>
            </w:r>
            <w:r w:rsidRPr="00931095">
              <w:rPr>
                <w:rFonts w:ascii="Helvetica" w:eastAsia="Times New Roman" w:hAnsi="Helvetica" w:cs="Helvetica"/>
                <w:sz w:val="20"/>
                <w:szCs w:val="20"/>
                <w:lang w:eastAsia="fr-FR"/>
              </w:rPr>
              <w:br/>
            </w:r>
            <w:r w:rsidRPr="00931095">
              <w:rPr>
                <w:rFonts w:ascii="Helvetica" w:eastAsia="Times New Roman" w:hAnsi="Helvetica" w:cs="Helvetica"/>
                <w:b/>
                <w:bCs/>
                <w:sz w:val="20"/>
                <w:szCs w:val="20"/>
                <w:lang w:eastAsia="fr-FR"/>
              </w:rPr>
              <w:br/>
            </w:r>
            <w:r w:rsidRPr="00931095">
              <w:rPr>
                <w:rFonts w:ascii="Helvetica" w:eastAsia="Times New Roman" w:hAnsi="Helvetica" w:cs="Helvetica"/>
                <w:b/>
                <w:bCs/>
                <w:sz w:val="20"/>
                <w:szCs w:val="20"/>
                <w:lang w:eastAsia="fr-FR"/>
              </w:rPr>
              <w:br/>
              <w:t xml:space="preserve">Lire l'article sur le site du Monde du Droit </w:t>
            </w:r>
            <w:proofErr w:type="gramStart"/>
            <w:r w:rsidRPr="00931095">
              <w:rPr>
                <w:rFonts w:ascii="Helvetica" w:eastAsia="Times New Roman" w:hAnsi="Helvetica" w:cs="Helvetica"/>
                <w:b/>
                <w:bCs/>
                <w:sz w:val="20"/>
                <w:szCs w:val="20"/>
                <w:lang w:eastAsia="fr-FR"/>
              </w:rPr>
              <w:t>:</w:t>
            </w:r>
            <w:proofErr w:type="gramEnd"/>
            <w:r w:rsidRPr="00931095">
              <w:rPr>
                <w:rFonts w:ascii="Helvetica" w:eastAsia="Times New Roman" w:hAnsi="Helvetica" w:cs="Helvetica"/>
                <w:sz w:val="20"/>
                <w:szCs w:val="20"/>
                <w:lang w:eastAsia="fr-FR"/>
              </w:rPr>
              <w:br/>
            </w:r>
            <w:hyperlink r:id="rId72" w:tgtFrame="_blank" w:history="1">
              <w:r w:rsidRPr="00931095">
                <w:rPr>
                  <w:rFonts w:ascii="Helvetica" w:eastAsia="Times New Roman" w:hAnsi="Helvetica" w:cs="Helvetica"/>
                  <w:color w:val="016193"/>
                  <w:sz w:val="20"/>
                  <w:szCs w:val="20"/>
                  <w:u w:val="single"/>
                  <w:lang w:eastAsia="fr-FR"/>
                </w:rPr>
                <w:t>https://www.lemondedudroit.fr/decryptages/56244-quel-controle-employeur-utilisation-moyens-communication-electronique-salaries.html</w:t>
              </w:r>
            </w:hyperlink>
          </w:p>
          <w:p w:rsidR="00931095" w:rsidRPr="00931095" w:rsidRDefault="00931095" w:rsidP="00931095">
            <w:pPr>
              <w:keepNext/>
              <w:shd w:val="clear" w:color="auto" w:fill="FFFFFF"/>
              <w:spacing w:before="225" w:after="75" w:line="240" w:lineRule="auto"/>
              <w:jc w:val="both"/>
              <w:outlineLvl w:val="2"/>
              <w:rPr>
                <w:rFonts w:ascii="Helvetica" w:eastAsia="Times New Roman" w:hAnsi="Helvetica" w:cs="Helvetica"/>
                <w:b/>
                <w:bCs/>
                <w:color w:val="005480"/>
                <w:sz w:val="26"/>
                <w:szCs w:val="26"/>
                <w:lang w:eastAsia="fr-FR"/>
              </w:rPr>
            </w:pPr>
            <w:r w:rsidRPr="00931095">
              <w:rPr>
                <w:rFonts w:ascii="Helvetica" w:eastAsia="Times New Roman" w:hAnsi="Helvetica" w:cs="Helvetica"/>
                <w:b/>
                <w:bCs/>
                <w:color w:val="005480"/>
                <w:sz w:val="26"/>
                <w:szCs w:val="26"/>
                <w:lang w:eastAsia="fr-FR"/>
              </w:rPr>
              <w:t>3.4 Comment j’utilise les médias sociaux dans mes cours à l’université</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noProof/>
                <w:sz w:val="20"/>
                <w:szCs w:val="20"/>
                <w:lang w:eastAsia="fr-FR"/>
              </w:rPr>
              <w:drawing>
                <wp:inline distT="0" distB="0" distL="0" distR="0" wp14:anchorId="5E6D1AD8" wp14:editId="27DFC65D">
                  <wp:extent cx="1905000" cy="1266825"/>
                  <wp:effectExtent l="0" t="0" r="0" b="9525"/>
                  <wp:docPr id="22" name="Image 22" descr="hs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s8-3-4.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931095">
              <w:rPr>
                <w:rFonts w:ascii="Helvetica" w:eastAsia="Times New Roman" w:hAnsi="Helvetica" w:cs="Helvetica"/>
                <w:b/>
                <w:bCs/>
                <w:sz w:val="20"/>
                <w:szCs w:val="20"/>
                <w:lang w:eastAsia="fr-FR"/>
              </w:rPr>
              <w:br/>
              <w:t xml:space="preserve">Pierre Lévy, </w:t>
            </w:r>
            <w:r w:rsidRPr="00931095">
              <w:rPr>
                <w:rFonts w:ascii="Helvetica" w:eastAsia="Times New Roman" w:hAnsi="Helvetica" w:cs="Helvetica"/>
                <w:sz w:val="20"/>
                <w:szCs w:val="20"/>
                <w:lang w:eastAsia="fr-FR"/>
              </w:rPr>
              <w:t xml:space="preserve">professeur de communication à l’Université d’Ottawa (Canada) partage son expérience d’enseignement avec les médias sociaux. Il demande à ses étudiants d'utiliser plusieurs réseaux sociaux comme </w:t>
            </w:r>
            <w:r w:rsidRPr="00931095">
              <w:rPr>
                <w:rFonts w:ascii="Helvetica" w:eastAsia="Times New Roman" w:hAnsi="Helvetica" w:cs="Helvetica"/>
                <w:b/>
                <w:bCs/>
                <w:i/>
                <w:iCs/>
                <w:sz w:val="20"/>
                <w:szCs w:val="20"/>
                <w:lang w:eastAsia="fr-FR"/>
              </w:rPr>
              <w:t>Twitter</w:t>
            </w:r>
            <w:r w:rsidRPr="00931095">
              <w:rPr>
                <w:rFonts w:ascii="Helvetica" w:eastAsia="Times New Roman" w:hAnsi="Helvetica" w:cs="Helvetica"/>
                <w:sz w:val="20"/>
                <w:szCs w:val="20"/>
                <w:lang w:eastAsia="fr-FR"/>
              </w:rPr>
              <w:t xml:space="preserve"> et </w:t>
            </w:r>
            <w:r w:rsidRPr="00931095">
              <w:rPr>
                <w:rFonts w:ascii="Helvetica" w:eastAsia="Times New Roman" w:hAnsi="Helvetica" w:cs="Helvetica"/>
                <w:b/>
                <w:bCs/>
                <w:i/>
                <w:iCs/>
                <w:sz w:val="20"/>
                <w:szCs w:val="20"/>
                <w:lang w:eastAsia="fr-FR"/>
              </w:rPr>
              <w:t>Facebook</w:t>
            </w:r>
            <w:r w:rsidRPr="00931095">
              <w:rPr>
                <w:rFonts w:ascii="Helvetica" w:eastAsia="Times New Roman" w:hAnsi="Helvetica" w:cs="Helvetica"/>
                <w:sz w:val="20"/>
                <w:szCs w:val="20"/>
                <w:lang w:eastAsia="fr-FR"/>
              </w:rPr>
              <w:t xml:space="preserve">. Sur </w:t>
            </w:r>
            <w:r w:rsidRPr="00931095">
              <w:rPr>
                <w:rFonts w:ascii="Helvetica" w:eastAsia="Times New Roman" w:hAnsi="Helvetica" w:cs="Helvetica"/>
                <w:b/>
                <w:bCs/>
                <w:i/>
                <w:iCs/>
                <w:sz w:val="20"/>
                <w:szCs w:val="20"/>
                <w:lang w:eastAsia="fr-FR"/>
              </w:rPr>
              <w:t>Twitter</w:t>
            </w:r>
            <w:r w:rsidRPr="00931095">
              <w:rPr>
                <w:rFonts w:ascii="Helvetica" w:eastAsia="Times New Roman" w:hAnsi="Helvetica" w:cs="Helvetica"/>
                <w:sz w:val="20"/>
                <w:szCs w:val="20"/>
                <w:lang w:eastAsia="fr-FR"/>
              </w:rPr>
              <w:t>, les étudiants prennent le cours en notes, interagissent entre eux ou avec l'enseignant et peuvent même être évalués.</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i/>
                <w:iCs/>
                <w:sz w:val="20"/>
                <w:szCs w:val="20"/>
                <w:lang w:eastAsia="fr-FR"/>
              </w:rPr>
              <w:br/>
              <w:t>Lire l'article sur red.hypotheses.org :</w:t>
            </w:r>
            <w:r w:rsidRPr="00931095">
              <w:rPr>
                <w:rFonts w:ascii="Helvetica" w:eastAsia="Times New Roman" w:hAnsi="Helvetica" w:cs="Helvetica"/>
                <w:sz w:val="20"/>
                <w:szCs w:val="20"/>
                <w:lang w:eastAsia="fr-FR"/>
              </w:rPr>
              <w:br/>
            </w:r>
            <w:hyperlink r:id="rId74" w:tgtFrame="_blank" w:history="1">
              <w:r w:rsidRPr="00931095">
                <w:rPr>
                  <w:rFonts w:ascii="Helvetica" w:eastAsia="Times New Roman" w:hAnsi="Helvetica" w:cs="Helvetica"/>
                  <w:color w:val="016193"/>
                  <w:sz w:val="20"/>
                  <w:szCs w:val="20"/>
                  <w:u w:val="single"/>
                  <w:lang w:eastAsia="fr-FR"/>
                </w:rPr>
                <w:t>https://red.hypotheses.org/1137</w:t>
              </w:r>
            </w:hyperlink>
          </w:p>
          <w:p w:rsidR="00931095" w:rsidRPr="00931095" w:rsidRDefault="00931095" w:rsidP="00931095">
            <w:pPr>
              <w:keepNext/>
              <w:pBdr>
                <w:bottom w:val="single" w:sz="12" w:space="1" w:color="016193"/>
              </w:pBdr>
              <w:shd w:val="clear" w:color="auto" w:fill="FFFFFF"/>
              <w:spacing w:before="375" w:after="150" w:line="240" w:lineRule="auto"/>
              <w:jc w:val="both"/>
              <w:outlineLvl w:val="1"/>
              <w:rPr>
                <w:rFonts w:ascii="Helvetica" w:eastAsia="Times New Roman" w:hAnsi="Helvetica" w:cs="Helvetica"/>
                <w:b/>
                <w:bCs/>
                <w:caps/>
                <w:color w:val="016193"/>
                <w:sz w:val="30"/>
                <w:szCs w:val="30"/>
                <w:lang w:eastAsia="fr-FR"/>
              </w:rPr>
            </w:pPr>
            <w:r w:rsidRPr="00931095">
              <w:rPr>
                <w:rFonts w:ascii="Helvetica" w:eastAsia="Times New Roman" w:hAnsi="Helvetica" w:cs="Helvetica"/>
                <w:b/>
                <w:bCs/>
                <w:caps/>
                <w:color w:val="016193"/>
                <w:sz w:val="30"/>
                <w:szCs w:val="30"/>
                <w:lang w:eastAsia="fr-FR"/>
              </w:rPr>
              <w:t>Pour rester informé.e</w:t>
            </w:r>
          </w:p>
          <w:p w:rsidR="00931095" w:rsidRPr="00931095" w:rsidRDefault="00931095" w:rsidP="00931095">
            <w:pPr>
              <w:keepNext/>
              <w:shd w:val="clear" w:color="auto" w:fill="FFFFFF"/>
              <w:spacing w:before="150" w:after="75" w:line="240" w:lineRule="auto"/>
              <w:jc w:val="both"/>
              <w:outlineLvl w:val="3"/>
              <w:rPr>
                <w:rFonts w:ascii="Helvetica" w:eastAsia="Times New Roman" w:hAnsi="Helvetica" w:cs="Helvetica"/>
                <w:b/>
                <w:bCs/>
                <w:color w:val="005480"/>
                <w:lang w:eastAsia="fr-FR"/>
              </w:rPr>
            </w:pPr>
            <w:r w:rsidRPr="00931095">
              <w:rPr>
                <w:rFonts w:ascii="Helvetica" w:eastAsia="Times New Roman" w:hAnsi="Helvetica" w:cs="Helvetica"/>
                <w:b/>
                <w:bCs/>
                <w:color w:val="005480"/>
                <w:lang w:eastAsia="fr-FR"/>
              </w:rPr>
              <w:t>Comptes twitter d'</w:t>
            </w:r>
            <w:proofErr w:type="spellStart"/>
            <w:r w:rsidRPr="00931095">
              <w:rPr>
                <w:rFonts w:ascii="Helvetica" w:eastAsia="Times New Roman" w:hAnsi="Helvetica" w:cs="Helvetica"/>
                <w:b/>
                <w:bCs/>
                <w:color w:val="005480"/>
                <w:lang w:eastAsia="fr-FR"/>
              </w:rPr>
              <w:t>éduscol</w:t>
            </w:r>
            <w:proofErr w:type="spellEnd"/>
            <w:r w:rsidRPr="00931095">
              <w:rPr>
                <w:rFonts w:ascii="Helvetica" w:eastAsia="Times New Roman" w:hAnsi="Helvetica" w:cs="Helvetica"/>
                <w:b/>
                <w:bCs/>
                <w:color w:val="005480"/>
                <w:lang w:eastAsia="fr-FR"/>
              </w:rPr>
              <w:t xml:space="preserve"> et de la Direction du numérique pour l'éducation</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noProof/>
                <w:sz w:val="20"/>
                <w:szCs w:val="20"/>
                <w:lang w:eastAsia="fr-FR"/>
              </w:rPr>
              <w:drawing>
                <wp:inline distT="0" distB="0" distL="0" distR="0" wp14:anchorId="1AABC372" wp14:editId="200D6703">
                  <wp:extent cx="609600" cy="609600"/>
                  <wp:effectExtent l="0" t="0" r="0" b="0"/>
                  <wp:docPr id="23" name="Image 23" descr="http://eduscol.education.fr/ecogest/edunum/images/lot-2/Twitter/@@images/ca59848c-3c3b-4130-aa25-0dce1e5f54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duscol.education.fr/ecogest/edunum/images/lot-2/Twitter/@@images/ca59848c-3c3b-4130-aa25-0dce1e5f54e8.jpe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931095">
              <w:rPr>
                <w:rFonts w:ascii="Helvetica" w:eastAsia="Times New Roman" w:hAnsi="Helvetica" w:cs="Helvetica"/>
                <w:b/>
                <w:bCs/>
                <w:sz w:val="20"/>
                <w:szCs w:val="20"/>
                <w:lang w:eastAsia="fr-FR"/>
              </w:rPr>
              <w:t xml:space="preserve">Pour suivre l'actualité du site d'information des professionnels de l'éducation, rendez-vous sur twitter sur le compte </w:t>
            </w:r>
            <w:hyperlink r:id="rId76" w:tgtFrame="_blank" w:history="1">
              <w:r w:rsidRPr="00931095">
                <w:rPr>
                  <w:rFonts w:ascii="Helvetica" w:eastAsia="Times New Roman" w:hAnsi="Helvetica" w:cs="Helvetica"/>
                  <w:b/>
                  <w:bCs/>
                  <w:color w:val="016193"/>
                  <w:sz w:val="20"/>
                  <w:szCs w:val="20"/>
                  <w:u w:val="single"/>
                  <w:lang w:eastAsia="fr-FR"/>
                </w:rPr>
                <w:t>@</w:t>
              </w:r>
              <w:proofErr w:type="spellStart"/>
              <w:r w:rsidRPr="00931095">
                <w:rPr>
                  <w:rFonts w:ascii="Helvetica" w:eastAsia="Times New Roman" w:hAnsi="Helvetica" w:cs="Helvetica"/>
                  <w:b/>
                  <w:bCs/>
                  <w:color w:val="016193"/>
                  <w:sz w:val="20"/>
                  <w:szCs w:val="20"/>
                  <w:u w:val="single"/>
                  <w:lang w:eastAsia="fr-FR"/>
                </w:rPr>
                <w:t>éduscol</w:t>
              </w:r>
              <w:proofErr w:type="spellEnd"/>
            </w:hyperlink>
            <w:r w:rsidRPr="00931095">
              <w:rPr>
                <w:rFonts w:ascii="Helvetica" w:eastAsia="Times New Roman" w:hAnsi="Helvetica" w:cs="Helvetica"/>
                <w:b/>
                <w:bCs/>
                <w:sz w:val="20"/>
                <w:szCs w:val="20"/>
                <w:lang w:eastAsia="fr-FR"/>
              </w:rPr>
              <w:t xml:space="preserve"> et sur celui de la DNE </w:t>
            </w:r>
            <w:hyperlink r:id="rId77" w:tgtFrame="_blank" w:history="1">
              <w:r w:rsidRPr="00931095">
                <w:rPr>
                  <w:rFonts w:ascii="Helvetica" w:eastAsia="Times New Roman" w:hAnsi="Helvetica" w:cs="Helvetica"/>
                  <w:b/>
                  <w:bCs/>
                  <w:color w:val="016193"/>
                  <w:sz w:val="20"/>
                  <w:szCs w:val="20"/>
                  <w:u w:val="single"/>
                  <w:lang w:eastAsia="fr-FR"/>
                </w:rPr>
                <w:t>@</w:t>
              </w:r>
              <w:proofErr w:type="spellStart"/>
              <w:r w:rsidRPr="00931095">
                <w:rPr>
                  <w:rFonts w:ascii="Helvetica" w:eastAsia="Times New Roman" w:hAnsi="Helvetica" w:cs="Helvetica"/>
                  <w:b/>
                  <w:bCs/>
                  <w:color w:val="016193"/>
                  <w:sz w:val="20"/>
                  <w:szCs w:val="20"/>
                  <w:u w:val="single"/>
                  <w:lang w:eastAsia="fr-FR"/>
                </w:rPr>
                <w:t>Edu_Num</w:t>
              </w:r>
              <w:proofErr w:type="spellEnd"/>
            </w:hyperlink>
            <w:r w:rsidRPr="00931095">
              <w:rPr>
                <w:rFonts w:ascii="Helvetica" w:eastAsia="Times New Roman" w:hAnsi="Helvetica" w:cs="Helvetica"/>
                <w:b/>
                <w:bCs/>
                <w:sz w:val="20"/>
                <w:szCs w:val="20"/>
                <w:lang w:eastAsia="fr-FR"/>
              </w:rPr>
              <w:t xml:space="preserve">. </w:t>
            </w:r>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sz w:val="20"/>
                <w:szCs w:val="20"/>
                <w:lang w:eastAsia="fr-FR"/>
              </w:rPr>
              <w:t xml:space="preserve">Pour suivre l'actualité de l'économie et gestion, abonnez-vous au compte twitter </w:t>
            </w:r>
            <w:hyperlink r:id="rId78" w:tgtFrame="_blank" w:history="1">
              <w:r w:rsidRPr="00931095">
                <w:rPr>
                  <w:rFonts w:ascii="Helvetica" w:eastAsia="Times New Roman" w:hAnsi="Helvetica" w:cs="Helvetica"/>
                  <w:b/>
                  <w:bCs/>
                  <w:color w:val="016193"/>
                  <w:sz w:val="20"/>
                  <w:szCs w:val="20"/>
                  <w:u w:val="single"/>
                  <w:lang w:eastAsia="fr-FR"/>
                </w:rPr>
                <w:t>@</w:t>
              </w:r>
              <w:proofErr w:type="spellStart"/>
              <w:r w:rsidRPr="00931095">
                <w:rPr>
                  <w:rFonts w:ascii="Helvetica" w:eastAsia="Times New Roman" w:hAnsi="Helvetica" w:cs="Helvetica"/>
                  <w:b/>
                  <w:bCs/>
                  <w:color w:val="016193"/>
                  <w:sz w:val="20"/>
                  <w:szCs w:val="20"/>
                  <w:u w:val="single"/>
                  <w:lang w:eastAsia="fr-FR"/>
                </w:rPr>
                <w:t>Eduscol_EG</w:t>
              </w:r>
              <w:proofErr w:type="spellEnd"/>
            </w:hyperlink>
          </w:p>
          <w:p w:rsidR="00931095" w:rsidRPr="00931095" w:rsidRDefault="00931095" w:rsidP="00931095">
            <w:pPr>
              <w:shd w:val="clear" w:color="auto" w:fill="FFFFFF"/>
              <w:spacing w:before="100" w:beforeAutospacing="1" w:after="100" w:afterAutospacing="1" w:line="240" w:lineRule="auto"/>
              <w:jc w:val="both"/>
              <w:rPr>
                <w:rFonts w:ascii="Helvetica" w:eastAsia="Times New Roman" w:hAnsi="Helvetica" w:cs="Helvetica"/>
                <w:sz w:val="20"/>
                <w:szCs w:val="20"/>
                <w:lang w:eastAsia="fr-FR"/>
              </w:rPr>
            </w:pPr>
            <w:r w:rsidRPr="00931095">
              <w:rPr>
                <w:rFonts w:ascii="Helvetica" w:eastAsia="Times New Roman" w:hAnsi="Helvetica" w:cs="Helvetica"/>
                <w:b/>
                <w:bCs/>
                <w:sz w:val="20"/>
                <w:szCs w:val="20"/>
                <w:lang w:eastAsia="fr-FR"/>
              </w:rPr>
              <w:lastRenderedPageBreak/>
              <w:t xml:space="preserve">Vous pouvez rester informé des dernières actualités du site </w:t>
            </w:r>
            <w:hyperlink r:id="rId79" w:tgtFrame="_blank" w:history="1">
              <w:proofErr w:type="spellStart"/>
              <w:r w:rsidRPr="00931095">
                <w:rPr>
                  <w:rFonts w:ascii="Helvetica" w:eastAsia="Times New Roman" w:hAnsi="Helvetica" w:cs="Helvetica"/>
                  <w:b/>
                  <w:bCs/>
                  <w:color w:val="016193"/>
                  <w:sz w:val="20"/>
                  <w:szCs w:val="20"/>
                  <w:u w:val="single"/>
                  <w:lang w:eastAsia="fr-FR"/>
                </w:rPr>
                <w:t>éduscol</w:t>
              </w:r>
              <w:proofErr w:type="spellEnd"/>
              <w:r w:rsidRPr="00931095">
                <w:rPr>
                  <w:rFonts w:ascii="Helvetica" w:eastAsia="Times New Roman" w:hAnsi="Helvetica" w:cs="Helvetica"/>
                  <w:b/>
                  <w:bCs/>
                  <w:color w:val="016193"/>
                  <w:sz w:val="20"/>
                  <w:szCs w:val="20"/>
                  <w:u w:val="single"/>
                  <w:lang w:eastAsia="fr-FR"/>
                </w:rPr>
                <w:t xml:space="preserve"> Économie et gestion</w:t>
              </w:r>
            </w:hyperlink>
            <w:r w:rsidRPr="00931095">
              <w:rPr>
                <w:rFonts w:ascii="Helvetica" w:eastAsia="Times New Roman" w:hAnsi="Helvetica" w:cs="Helvetica"/>
                <w:b/>
                <w:bCs/>
                <w:sz w:val="20"/>
                <w:szCs w:val="20"/>
                <w:lang w:eastAsia="fr-FR"/>
              </w:rPr>
              <w:t xml:space="preserve"> en vous abonnant au </w:t>
            </w:r>
            <w:hyperlink r:id="rId80" w:tgtFrame="_blank" w:history="1">
              <w:r w:rsidRPr="00931095">
                <w:rPr>
                  <w:rFonts w:ascii="Helvetica" w:eastAsia="Times New Roman" w:hAnsi="Helvetica" w:cs="Helvetica"/>
                  <w:b/>
                  <w:bCs/>
                  <w:color w:val="016193"/>
                  <w:sz w:val="20"/>
                  <w:szCs w:val="20"/>
                  <w:u w:val="single"/>
                  <w:lang w:eastAsia="fr-FR"/>
                </w:rPr>
                <w:t>flux RSS général de la discipline</w:t>
              </w:r>
            </w:hyperlink>
            <w:r w:rsidRPr="00931095">
              <w:rPr>
                <w:rFonts w:ascii="Helvetica" w:eastAsia="Times New Roman" w:hAnsi="Helvetica" w:cs="Helvetica"/>
                <w:b/>
                <w:bCs/>
                <w:sz w:val="20"/>
                <w:szCs w:val="20"/>
                <w:lang w:eastAsia="fr-FR"/>
              </w:rPr>
              <w:t xml:space="preserve"> ainsi qu'à celui de la </w:t>
            </w:r>
            <w:hyperlink r:id="rId81" w:tgtFrame="_blank" w:history="1">
              <w:r w:rsidRPr="00931095">
                <w:rPr>
                  <w:rFonts w:ascii="Helvetica" w:eastAsia="Times New Roman" w:hAnsi="Helvetica" w:cs="Helvetica"/>
                  <w:b/>
                  <w:bCs/>
                  <w:color w:val="016193"/>
                  <w:sz w:val="20"/>
                  <w:szCs w:val="20"/>
                  <w:u w:val="single"/>
                  <w:lang w:eastAsia="fr-FR"/>
                </w:rPr>
                <w:t xml:space="preserve">lettre </w:t>
              </w:r>
              <w:proofErr w:type="spellStart"/>
              <w:r w:rsidRPr="00931095">
                <w:rPr>
                  <w:rFonts w:ascii="Helvetica" w:eastAsia="Times New Roman" w:hAnsi="Helvetica" w:cs="Helvetica"/>
                  <w:b/>
                  <w:bCs/>
                  <w:color w:val="016193"/>
                  <w:sz w:val="20"/>
                  <w:szCs w:val="20"/>
                  <w:u w:val="single"/>
                  <w:lang w:eastAsia="fr-FR"/>
                </w:rPr>
                <w:t>Édu_Num</w:t>
              </w:r>
              <w:proofErr w:type="spellEnd"/>
            </w:hyperlink>
            <w:r w:rsidRPr="00931095">
              <w:rPr>
                <w:rFonts w:ascii="Helvetica" w:eastAsia="Times New Roman" w:hAnsi="Helvetica" w:cs="Helvetica"/>
                <w:b/>
                <w:bCs/>
                <w:sz w:val="20"/>
                <w:szCs w:val="20"/>
                <w:lang w:eastAsia="fr-FR"/>
              </w:rPr>
              <w:t>.</w:t>
            </w:r>
          </w:p>
          <w:p w:rsidR="00931095" w:rsidRPr="00931095" w:rsidRDefault="00931095" w:rsidP="00931095">
            <w:pPr>
              <w:shd w:val="clear" w:color="auto" w:fill="FFFFFF"/>
              <w:spacing w:after="0" w:line="240" w:lineRule="auto"/>
              <w:jc w:val="both"/>
              <w:rPr>
                <w:rFonts w:ascii="Helvetica" w:eastAsia="Times New Roman" w:hAnsi="Helvetica" w:cs="Helvetica"/>
                <w:sz w:val="20"/>
                <w:szCs w:val="20"/>
                <w:lang w:eastAsia="fr-FR"/>
              </w:rPr>
            </w:pPr>
            <w:r w:rsidRPr="00931095">
              <w:rPr>
                <w:rFonts w:ascii="Helvetica" w:eastAsia="Times New Roman" w:hAnsi="Helvetica" w:cs="Helvetica"/>
                <w:sz w:val="20"/>
                <w:szCs w:val="20"/>
                <w:lang w:eastAsia="fr-FR"/>
              </w:rPr>
              <w:pict>
                <v:rect id="_x0000_i1026" style="width:0;height:1.5pt" o:hralign="center" o:hrstd="t" o:hr="t" fillcolor="#a0a0a0" stroked="f"/>
              </w:pict>
            </w:r>
          </w:p>
          <w:p w:rsidR="00931095" w:rsidRPr="00931095" w:rsidRDefault="00931095" w:rsidP="00931095">
            <w:pPr>
              <w:pBdr>
                <w:top w:val="single" w:sz="6" w:space="2" w:color="016193"/>
                <w:left w:val="single" w:sz="6" w:space="8" w:color="016193"/>
                <w:bottom w:val="single" w:sz="6" w:space="2" w:color="016193"/>
                <w:right w:val="single" w:sz="6" w:space="8" w:color="016193"/>
              </w:pBdr>
              <w:shd w:val="clear" w:color="auto" w:fill="E9F1F5"/>
              <w:spacing w:after="0" w:line="240" w:lineRule="auto"/>
              <w:jc w:val="center"/>
              <w:rPr>
                <w:rFonts w:ascii="Helvetica" w:eastAsia="Times New Roman" w:hAnsi="Helvetica" w:cs="Helvetica"/>
                <w:color w:val="000000"/>
                <w:sz w:val="20"/>
                <w:szCs w:val="20"/>
                <w:lang w:eastAsia="fr-FR"/>
              </w:rPr>
            </w:pPr>
            <w:r w:rsidRPr="00931095">
              <w:rPr>
                <w:rFonts w:ascii="Helvetica" w:eastAsia="Times New Roman" w:hAnsi="Helvetica" w:cs="Helvetica"/>
                <w:color w:val="000000"/>
                <w:sz w:val="20"/>
                <w:szCs w:val="20"/>
                <w:lang w:eastAsia="fr-FR"/>
              </w:rPr>
              <w:t> </w:t>
            </w:r>
            <w:r w:rsidRPr="00931095">
              <w:rPr>
                <w:rFonts w:ascii="Helvetica" w:eastAsia="Times New Roman" w:hAnsi="Helvetica" w:cs="Helvetica"/>
                <w:i/>
                <w:iCs/>
                <w:color w:val="000000"/>
                <w:sz w:val="20"/>
                <w:szCs w:val="20"/>
                <w:lang w:eastAsia="fr-FR"/>
              </w:rPr>
              <w:t xml:space="preserve"> Cette lettre est proposée par la Direction du numérique pour l'éducation (DNE A2 - économie et gestion) et Christine Gaubert-Macon, Inspectrice générale, doyenne du groupe économie et gestion. </w:t>
            </w:r>
          </w:p>
          <w:p w:rsidR="00931095" w:rsidRPr="00931095" w:rsidRDefault="00931095" w:rsidP="00931095">
            <w:pPr>
              <w:shd w:val="clear" w:color="auto" w:fill="FFFFFF"/>
              <w:spacing w:before="100" w:beforeAutospacing="1" w:after="100" w:afterAutospacing="1" w:line="240" w:lineRule="auto"/>
              <w:jc w:val="center"/>
              <w:rPr>
                <w:rFonts w:ascii="Helvetica" w:eastAsia="Times New Roman" w:hAnsi="Helvetica" w:cs="Helvetica"/>
                <w:sz w:val="20"/>
                <w:szCs w:val="20"/>
                <w:lang w:eastAsia="fr-FR"/>
              </w:rPr>
            </w:pPr>
            <w:r w:rsidRPr="00931095">
              <w:rPr>
                <w:rFonts w:ascii="Helvetica" w:eastAsia="Times New Roman" w:hAnsi="Helvetica" w:cs="Helvetica"/>
                <w:b/>
                <w:bCs/>
                <w:sz w:val="20"/>
                <w:szCs w:val="20"/>
                <w:lang w:eastAsia="fr-FR"/>
              </w:rPr>
              <w:t xml:space="preserve">  </w:t>
            </w:r>
            <w:r w:rsidRPr="00931095">
              <w:rPr>
                <w:rFonts w:ascii="Helvetica" w:eastAsia="Times New Roman" w:hAnsi="Helvetica" w:cs="Helvetica"/>
                <w:sz w:val="20"/>
                <w:szCs w:val="20"/>
                <w:lang w:eastAsia="fr-FR"/>
              </w:rPr>
              <w:t>© - Ministère de l'Éducation nationale</w:t>
            </w:r>
          </w:p>
          <w:p w:rsidR="00931095" w:rsidRPr="00931095" w:rsidRDefault="00931095" w:rsidP="00931095">
            <w:pPr>
              <w:spacing w:after="0" w:line="240" w:lineRule="auto"/>
              <w:rPr>
                <w:rFonts w:ascii="Times New Roman" w:eastAsia="Times New Roman" w:hAnsi="Times New Roman" w:cs="Times New Roman"/>
                <w:sz w:val="24"/>
                <w:szCs w:val="24"/>
                <w:lang w:eastAsia="fr-FR"/>
              </w:rPr>
            </w:pPr>
            <w:r w:rsidRPr="00931095">
              <w:rPr>
                <w:rFonts w:ascii="Times New Roman" w:eastAsia="Times New Roman" w:hAnsi="Times New Roman" w:cs="Times New Roman"/>
                <w:noProof/>
                <w:sz w:val="24"/>
                <w:szCs w:val="24"/>
                <w:lang w:eastAsia="fr-FR"/>
              </w:rPr>
              <w:drawing>
                <wp:inline distT="0" distB="0" distL="0" distR="0" wp14:anchorId="212155DC" wp14:editId="07C259CC">
                  <wp:extent cx="9525" cy="9525"/>
                  <wp:effectExtent l="0" t="0" r="0" b="0"/>
                  <wp:docPr id="24" name="Image 24" descr="http://logp.xiti.com/hit.xiti?s=32109&amp;s2=6&amp;p=NL-mel%3A%3Aecogest%3A%3Aedunum%3A%3Aeduscol.education.fr%2Fecogest%2Fedunum%2Fedunum-ecogest-hs&amp;di=&amp;an=&am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ogp.xiti.com/hit.xiti?s=32109&amp;s2=6&amp;p=NL-mel%3A%3Aecogest%3A%3Aedunum%3A%3Aeduscol.education.fr%2Fecogest%2Fedunum%2Fedunum-ecogest-hs&amp;di=&amp;an=&amp;ac="/>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521C6" w:rsidRDefault="00931095">
      <w:bookmarkStart w:id="0" w:name="_GoBack"/>
      <w:bookmarkEnd w:id="0"/>
    </w:p>
    <w:sectPr w:rsidR="00152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482"/>
    <w:multiLevelType w:val="multilevel"/>
    <w:tmpl w:val="4D8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D7CFC"/>
    <w:multiLevelType w:val="multilevel"/>
    <w:tmpl w:val="4B4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426E4"/>
    <w:multiLevelType w:val="multilevel"/>
    <w:tmpl w:val="474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95"/>
    <w:rsid w:val="002934E6"/>
    <w:rsid w:val="00931095"/>
    <w:rsid w:val="00FE7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6C9B-180C-475C-B96C-6F9762F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09634">
      <w:bodyDiv w:val="1"/>
      <w:marLeft w:val="0"/>
      <w:marRight w:val="0"/>
      <w:marTop w:val="0"/>
      <w:marBottom w:val="0"/>
      <w:divBdr>
        <w:top w:val="none" w:sz="0" w:space="0" w:color="auto"/>
        <w:left w:val="none" w:sz="0" w:space="0" w:color="auto"/>
        <w:bottom w:val="none" w:sz="0" w:space="0" w:color="auto"/>
        <w:right w:val="none" w:sz="0" w:space="0" w:color="auto"/>
      </w:divBdr>
      <w:divsChild>
        <w:div w:id="1526553910">
          <w:marLeft w:val="0"/>
          <w:marRight w:val="0"/>
          <w:marTop w:val="0"/>
          <w:marBottom w:val="0"/>
          <w:divBdr>
            <w:top w:val="none" w:sz="0" w:space="0" w:color="auto"/>
            <w:left w:val="none" w:sz="0" w:space="0" w:color="auto"/>
            <w:bottom w:val="none" w:sz="0" w:space="0" w:color="auto"/>
            <w:right w:val="none" w:sz="0" w:space="0" w:color="auto"/>
          </w:divBdr>
          <w:divsChild>
            <w:div w:id="424499001">
              <w:marLeft w:val="0"/>
              <w:marRight w:val="0"/>
              <w:marTop w:val="0"/>
              <w:marBottom w:val="0"/>
              <w:divBdr>
                <w:top w:val="single" w:sz="6" w:space="4" w:color="016193"/>
                <w:left w:val="single" w:sz="6" w:space="4" w:color="016193"/>
                <w:bottom w:val="single" w:sz="18" w:space="4" w:color="AAAAAA"/>
                <w:right w:val="single" w:sz="18" w:space="4" w:color="AAAAAA"/>
              </w:divBdr>
              <w:divsChild>
                <w:div w:id="225648245">
                  <w:marLeft w:val="0"/>
                  <w:marRight w:val="0"/>
                  <w:marTop w:val="0"/>
                  <w:marBottom w:val="0"/>
                  <w:divBdr>
                    <w:top w:val="single" w:sz="6" w:space="8" w:color="016193"/>
                    <w:left w:val="single" w:sz="6" w:space="8" w:color="016193"/>
                    <w:bottom w:val="single" w:sz="6" w:space="8" w:color="016193"/>
                    <w:right w:val="single" w:sz="6" w:space="8" w:color="016193"/>
                  </w:divBdr>
                </w:div>
                <w:div w:id="310260054">
                  <w:marLeft w:val="0"/>
                  <w:marRight w:val="0"/>
                  <w:marTop w:val="0"/>
                  <w:marBottom w:val="0"/>
                  <w:divBdr>
                    <w:top w:val="none" w:sz="0" w:space="0" w:color="auto"/>
                    <w:left w:val="none" w:sz="0" w:space="0" w:color="auto"/>
                    <w:bottom w:val="none" w:sz="0" w:space="0" w:color="auto"/>
                    <w:right w:val="none" w:sz="0" w:space="0" w:color="auto"/>
                  </w:divBdr>
                </w:div>
                <w:div w:id="1261837370">
                  <w:marLeft w:val="0"/>
                  <w:marRight w:val="0"/>
                  <w:marTop w:val="0"/>
                  <w:marBottom w:val="0"/>
                  <w:divBdr>
                    <w:top w:val="none" w:sz="0" w:space="0" w:color="auto"/>
                    <w:left w:val="none" w:sz="0" w:space="0" w:color="auto"/>
                    <w:bottom w:val="none" w:sz="0" w:space="0" w:color="auto"/>
                    <w:right w:val="none" w:sz="0" w:space="0" w:color="auto"/>
                  </w:divBdr>
                </w:div>
                <w:div w:id="2059694993">
                  <w:marLeft w:val="0"/>
                  <w:marRight w:val="0"/>
                  <w:marTop w:val="0"/>
                  <w:marBottom w:val="0"/>
                  <w:divBdr>
                    <w:top w:val="none" w:sz="0" w:space="0" w:color="auto"/>
                    <w:left w:val="none" w:sz="0" w:space="0" w:color="auto"/>
                    <w:bottom w:val="none" w:sz="0" w:space="0" w:color="auto"/>
                    <w:right w:val="none" w:sz="0" w:space="0" w:color="auto"/>
                  </w:divBdr>
                </w:div>
                <w:div w:id="623733172">
                  <w:marLeft w:val="0"/>
                  <w:marRight w:val="0"/>
                  <w:marTop w:val="0"/>
                  <w:marBottom w:val="0"/>
                  <w:divBdr>
                    <w:top w:val="none" w:sz="0" w:space="0" w:color="auto"/>
                    <w:left w:val="none" w:sz="0" w:space="0" w:color="auto"/>
                    <w:bottom w:val="none" w:sz="0" w:space="0" w:color="auto"/>
                    <w:right w:val="none" w:sz="0" w:space="0" w:color="auto"/>
                  </w:divBdr>
                </w:div>
                <w:div w:id="532883099">
                  <w:marLeft w:val="0"/>
                  <w:marRight w:val="0"/>
                  <w:marTop w:val="0"/>
                  <w:marBottom w:val="0"/>
                  <w:divBdr>
                    <w:top w:val="none" w:sz="0" w:space="0" w:color="auto"/>
                    <w:left w:val="none" w:sz="0" w:space="0" w:color="auto"/>
                    <w:bottom w:val="none" w:sz="0" w:space="0" w:color="auto"/>
                    <w:right w:val="none" w:sz="0" w:space="0" w:color="auto"/>
                  </w:divBdr>
                  <w:divsChild>
                    <w:div w:id="1206212432">
                      <w:marLeft w:val="0"/>
                      <w:marRight w:val="0"/>
                      <w:marTop w:val="0"/>
                      <w:marBottom w:val="0"/>
                      <w:divBdr>
                        <w:top w:val="none" w:sz="0" w:space="0" w:color="auto"/>
                        <w:left w:val="none" w:sz="0" w:space="0" w:color="auto"/>
                        <w:bottom w:val="none" w:sz="0" w:space="0" w:color="auto"/>
                        <w:right w:val="none" w:sz="0" w:space="0" w:color="auto"/>
                      </w:divBdr>
                    </w:div>
                    <w:div w:id="1251544210">
                      <w:marLeft w:val="0"/>
                      <w:marRight w:val="0"/>
                      <w:marTop w:val="0"/>
                      <w:marBottom w:val="0"/>
                      <w:divBdr>
                        <w:top w:val="none" w:sz="0" w:space="0" w:color="auto"/>
                        <w:left w:val="none" w:sz="0" w:space="0" w:color="auto"/>
                        <w:bottom w:val="none" w:sz="0" w:space="0" w:color="auto"/>
                        <w:right w:val="none" w:sz="0" w:space="0" w:color="auto"/>
                      </w:divBdr>
                    </w:div>
                    <w:div w:id="1334453368">
                      <w:marLeft w:val="0"/>
                      <w:marRight w:val="0"/>
                      <w:marTop w:val="0"/>
                      <w:marBottom w:val="0"/>
                      <w:divBdr>
                        <w:top w:val="none" w:sz="0" w:space="0" w:color="auto"/>
                        <w:left w:val="none" w:sz="0" w:space="0" w:color="auto"/>
                        <w:bottom w:val="none" w:sz="0" w:space="0" w:color="auto"/>
                        <w:right w:val="none" w:sz="0" w:space="0" w:color="auto"/>
                      </w:divBdr>
                    </w:div>
                    <w:div w:id="798567656">
                      <w:marLeft w:val="0"/>
                      <w:marRight w:val="0"/>
                      <w:marTop w:val="0"/>
                      <w:marBottom w:val="0"/>
                      <w:divBdr>
                        <w:top w:val="none" w:sz="0" w:space="0" w:color="auto"/>
                        <w:left w:val="none" w:sz="0" w:space="0" w:color="auto"/>
                        <w:bottom w:val="none" w:sz="0" w:space="0" w:color="auto"/>
                        <w:right w:val="none" w:sz="0" w:space="0" w:color="auto"/>
                      </w:divBdr>
                    </w:div>
                    <w:div w:id="339427962">
                      <w:marLeft w:val="0"/>
                      <w:marRight w:val="0"/>
                      <w:marTop w:val="0"/>
                      <w:marBottom w:val="0"/>
                      <w:divBdr>
                        <w:top w:val="none" w:sz="0" w:space="0" w:color="auto"/>
                        <w:left w:val="none" w:sz="0" w:space="0" w:color="auto"/>
                        <w:bottom w:val="none" w:sz="0" w:space="0" w:color="auto"/>
                        <w:right w:val="none" w:sz="0" w:space="0" w:color="auto"/>
                      </w:divBdr>
                      <w:divsChild>
                        <w:div w:id="1627926915">
                          <w:marLeft w:val="0"/>
                          <w:marRight w:val="0"/>
                          <w:marTop w:val="0"/>
                          <w:marBottom w:val="0"/>
                          <w:divBdr>
                            <w:top w:val="none" w:sz="0" w:space="0" w:color="auto"/>
                            <w:left w:val="none" w:sz="0" w:space="0" w:color="auto"/>
                            <w:bottom w:val="none" w:sz="0" w:space="0" w:color="auto"/>
                            <w:right w:val="none" w:sz="0" w:space="0" w:color="auto"/>
                          </w:divBdr>
                        </w:div>
                      </w:divsChild>
                    </w:div>
                    <w:div w:id="1743478109">
                      <w:marLeft w:val="0"/>
                      <w:marRight w:val="0"/>
                      <w:marTop w:val="0"/>
                      <w:marBottom w:val="0"/>
                      <w:divBdr>
                        <w:top w:val="none" w:sz="0" w:space="0" w:color="auto"/>
                        <w:left w:val="none" w:sz="0" w:space="0" w:color="auto"/>
                        <w:bottom w:val="none" w:sz="0" w:space="0" w:color="auto"/>
                        <w:right w:val="none" w:sz="0" w:space="0" w:color="auto"/>
                      </w:divBdr>
                    </w:div>
                    <w:div w:id="1479494730">
                      <w:marLeft w:val="0"/>
                      <w:marRight w:val="0"/>
                      <w:marTop w:val="0"/>
                      <w:marBottom w:val="0"/>
                      <w:divBdr>
                        <w:top w:val="none" w:sz="0" w:space="0" w:color="auto"/>
                        <w:left w:val="none" w:sz="0" w:space="0" w:color="auto"/>
                        <w:bottom w:val="none" w:sz="0" w:space="0" w:color="auto"/>
                        <w:right w:val="none" w:sz="0" w:space="0" w:color="auto"/>
                      </w:divBdr>
                    </w:div>
                    <w:div w:id="1550800231">
                      <w:marLeft w:val="0"/>
                      <w:marRight w:val="0"/>
                      <w:marTop w:val="0"/>
                      <w:marBottom w:val="0"/>
                      <w:divBdr>
                        <w:top w:val="none" w:sz="0" w:space="0" w:color="auto"/>
                        <w:left w:val="none" w:sz="0" w:space="0" w:color="auto"/>
                        <w:bottom w:val="none" w:sz="0" w:space="0" w:color="auto"/>
                        <w:right w:val="none" w:sz="0" w:space="0" w:color="auto"/>
                      </w:divBdr>
                    </w:div>
                    <w:div w:id="2036223554">
                      <w:marLeft w:val="0"/>
                      <w:marRight w:val="0"/>
                      <w:marTop w:val="0"/>
                      <w:marBottom w:val="0"/>
                      <w:divBdr>
                        <w:top w:val="none" w:sz="0" w:space="0" w:color="auto"/>
                        <w:left w:val="none" w:sz="0" w:space="0" w:color="auto"/>
                        <w:bottom w:val="none" w:sz="0" w:space="0" w:color="auto"/>
                        <w:right w:val="none" w:sz="0" w:space="0" w:color="auto"/>
                      </w:divBdr>
                    </w:div>
                    <w:div w:id="1487161331">
                      <w:marLeft w:val="0"/>
                      <w:marRight w:val="0"/>
                      <w:marTop w:val="0"/>
                      <w:marBottom w:val="0"/>
                      <w:divBdr>
                        <w:top w:val="none" w:sz="0" w:space="0" w:color="auto"/>
                        <w:left w:val="none" w:sz="0" w:space="0" w:color="auto"/>
                        <w:bottom w:val="none" w:sz="0" w:space="0" w:color="auto"/>
                        <w:right w:val="none" w:sz="0" w:space="0" w:color="auto"/>
                      </w:divBdr>
                    </w:div>
                    <w:div w:id="1069695032">
                      <w:marLeft w:val="0"/>
                      <w:marRight w:val="0"/>
                      <w:marTop w:val="0"/>
                      <w:marBottom w:val="0"/>
                      <w:divBdr>
                        <w:top w:val="none" w:sz="0" w:space="0" w:color="auto"/>
                        <w:left w:val="none" w:sz="0" w:space="0" w:color="auto"/>
                        <w:bottom w:val="none" w:sz="0" w:space="0" w:color="auto"/>
                        <w:right w:val="none" w:sz="0" w:space="0" w:color="auto"/>
                      </w:divBdr>
                    </w:div>
                    <w:div w:id="992366365">
                      <w:marLeft w:val="0"/>
                      <w:marRight w:val="0"/>
                      <w:marTop w:val="0"/>
                      <w:marBottom w:val="0"/>
                      <w:divBdr>
                        <w:top w:val="none" w:sz="0" w:space="0" w:color="auto"/>
                        <w:left w:val="none" w:sz="0" w:space="0" w:color="auto"/>
                        <w:bottom w:val="none" w:sz="0" w:space="0" w:color="auto"/>
                        <w:right w:val="none" w:sz="0" w:space="0" w:color="auto"/>
                      </w:divBdr>
                    </w:div>
                    <w:div w:id="762184197">
                      <w:marLeft w:val="0"/>
                      <w:marRight w:val="0"/>
                      <w:marTop w:val="0"/>
                      <w:marBottom w:val="0"/>
                      <w:divBdr>
                        <w:top w:val="none" w:sz="0" w:space="0" w:color="auto"/>
                        <w:left w:val="none" w:sz="0" w:space="0" w:color="auto"/>
                        <w:bottom w:val="none" w:sz="0" w:space="0" w:color="auto"/>
                        <w:right w:val="none" w:sz="0" w:space="0" w:color="auto"/>
                      </w:divBdr>
                      <w:divsChild>
                        <w:div w:id="906916885">
                          <w:marLeft w:val="0"/>
                          <w:marRight w:val="0"/>
                          <w:marTop w:val="0"/>
                          <w:marBottom w:val="0"/>
                          <w:divBdr>
                            <w:top w:val="none" w:sz="0" w:space="0" w:color="auto"/>
                            <w:left w:val="none" w:sz="0" w:space="0" w:color="auto"/>
                            <w:bottom w:val="none" w:sz="0" w:space="0" w:color="auto"/>
                            <w:right w:val="none" w:sz="0" w:space="0" w:color="auto"/>
                          </w:divBdr>
                        </w:div>
                        <w:div w:id="1942755074">
                          <w:marLeft w:val="0"/>
                          <w:marRight w:val="0"/>
                          <w:marTop w:val="0"/>
                          <w:marBottom w:val="0"/>
                          <w:divBdr>
                            <w:top w:val="none" w:sz="0" w:space="0" w:color="auto"/>
                            <w:left w:val="none" w:sz="0" w:space="0" w:color="auto"/>
                            <w:bottom w:val="none" w:sz="0" w:space="0" w:color="auto"/>
                            <w:right w:val="none" w:sz="0" w:space="0" w:color="auto"/>
                          </w:divBdr>
                        </w:div>
                      </w:divsChild>
                    </w:div>
                    <w:div w:id="2090228420">
                      <w:marLeft w:val="0"/>
                      <w:marRight w:val="0"/>
                      <w:marTop w:val="0"/>
                      <w:marBottom w:val="0"/>
                      <w:divBdr>
                        <w:top w:val="none" w:sz="0" w:space="0" w:color="auto"/>
                        <w:left w:val="none" w:sz="0" w:space="0" w:color="auto"/>
                        <w:bottom w:val="none" w:sz="0" w:space="0" w:color="auto"/>
                        <w:right w:val="none" w:sz="0" w:space="0" w:color="auto"/>
                      </w:divBdr>
                    </w:div>
                    <w:div w:id="1391612741">
                      <w:marLeft w:val="0"/>
                      <w:marRight w:val="0"/>
                      <w:marTop w:val="0"/>
                      <w:marBottom w:val="0"/>
                      <w:divBdr>
                        <w:top w:val="none" w:sz="0" w:space="0" w:color="auto"/>
                        <w:left w:val="none" w:sz="0" w:space="0" w:color="auto"/>
                        <w:bottom w:val="none" w:sz="0" w:space="0" w:color="auto"/>
                        <w:right w:val="none" w:sz="0" w:space="0" w:color="auto"/>
                      </w:divBdr>
                      <w:divsChild>
                        <w:div w:id="1112628753">
                          <w:marLeft w:val="0"/>
                          <w:marRight w:val="0"/>
                          <w:marTop w:val="0"/>
                          <w:marBottom w:val="0"/>
                          <w:divBdr>
                            <w:top w:val="none" w:sz="0" w:space="0" w:color="auto"/>
                            <w:left w:val="none" w:sz="0" w:space="0" w:color="auto"/>
                            <w:bottom w:val="none" w:sz="0" w:space="0" w:color="auto"/>
                            <w:right w:val="none" w:sz="0" w:space="0" w:color="auto"/>
                          </w:divBdr>
                        </w:div>
                        <w:div w:id="1828474317">
                          <w:marLeft w:val="0"/>
                          <w:marRight w:val="0"/>
                          <w:marTop w:val="0"/>
                          <w:marBottom w:val="0"/>
                          <w:divBdr>
                            <w:top w:val="none" w:sz="0" w:space="0" w:color="auto"/>
                            <w:left w:val="none" w:sz="0" w:space="0" w:color="auto"/>
                            <w:bottom w:val="none" w:sz="0" w:space="0" w:color="auto"/>
                            <w:right w:val="none" w:sz="0" w:space="0" w:color="auto"/>
                          </w:divBdr>
                          <w:divsChild>
                            <w:div w:id="16174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scol.education.fr/ecogest/edunum/edunum-ecogest-hs/edunum-ecogest-hs8" TargetMode="External"/><Relationship Id="rId18" Type="http://schemas.openxmlformats.org/officeDocument/2006/relationships/hyperlink" Target="http://eduscol.education.fr/ecogest/edunum/edunum-ecogest-hs/edunum-ecogest-hs8" TargetMode="External"/><Relationship Id="rId26" Type="http://schemas.openxmlformats.org/officeDocument/2006/relationships/hyperlink" Target="http://eduscol.education.fr/ecogest/edunum/edunum-ecogest-hs/edunum-ecogest-hs8" TargetMode="External"/><Relationship Id="rId39" Type="http://schemas.openxmlformats.org/officeDocument/2006/relationships/image" Target="media/image5.png"/><Relationship Id="rId21" Type="http://schemas.openxmlformats.org/officeDocument/2006/relationships/hyperlink" Target="http://eduscol.education.fr/ecogest/edunum/edunum-ecogest-hs/edunum-ecogest-hs8" TargetMode="External"/><Relationship Id="rId34" Type="http://schemas.openxmlformats.org/officeDocument/2006/relationships/image" Target="media/image3.png"/><Relationship Id="rId42" Type="http://schemas.openxmlformats.org/officeDocument/2006/relationships/hyperlink" Target="http://eduscol.education.fr/ecogest/edunum/edunum-ecogest-hs/@@xiti_redirect?url=https%3A//start.lesechos.fr/rejoindre-une-entreprise/conseils-candidature/emploi-les-reseaux-sociaux-plus-efficaces-que-les-jobboards-10893.php" TargetMode="External"/><Relationship Id="rId47" Type="http://schemas.openxmlformats.org/officeDocument/2006/relationships/image" Target="media/image9.png"/><Relationship Id="rId50" Type="http://schemas.openxmlformats.org/officeDocument/2006/relationships/hyperlink" Target="http://eduscol.education.fr/ecogest/edunum/edunum-ecogest-hs/@@xiti_redirect?url=https%3A//www.generali.fr/professionnel/dossier/reseaux-sociaux-levier-commerces-proximite/" TargetMode="External"/><Relationship Id="rId55" Type="http://schemas.openxmlformats.org/officeDocument/2006/relationships/image" Target="media/image13.png"/><Relationship Id="rId63" Type="http://schemas.openxmlformats.org/officeDocument/2006/relationships/image" Target="media/image17.jpeg"/><Relationship Id="rId68" Type="http://schemas.openxmlformats.org/officeDocument/2006/relationships/hyperlink" Target="http://eduscol.education.fr/ecogest/edunum/edunum-ecogest-hs/@@xiti_redirect?url=https%3A//www.franceinter.fr/emissions/le-zoom-de-la-redaction/le-zoom-de-la-redaction-19-juillet-2017" TargetMode="External"/><Relationship Id="rId76" Type="http://schemas.openxmlformats.org/officeDocument/2006/relationships/hyperlink" Target="http://eduscol.education.fr/ecogest/edunum/edunum-ecogest-hs/@@xiti_redirect?url=http%3A//twitter.com/%23%21/Eduscol" TargetMode="External"/><Relationship Id="rId84" Type="http://schemas.openxmlformats.org/officeDocument/2006/relationships/theme" Target="theme/theme1.xml"/><Relationship Id="rId7" Type="http://schemas.openxmlformats.org/officeDocument/2006/relationships/hyperlink" Target="http://eduscol.education.fr/ecogest/edunum/edunum-ecogest-hs/edunum-ecogest-hs8" TargetMode="External"/><Relationship Id="rId71"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hyperlink" Target="http://eduscol.education.fr/ecogest/edunum/edunum-ecogest-hs/edunum-ecogest-hs8" TargetMode="External"/><Relationship Id="rId29" Type="http://schemas.openxmlformats.org/officeDocument/2006/relationships/hyperlink" Target="http://eduscol.education.fr/ecogest/edunum/edunum-ecogest-hs/edunum-ecogest-hs8" TargetMode="External"/><Relationship Id="rId11" Type="http://schemas.openxmlformats.org/officeDocument/2006/relationships/hyperlink" Target="http://eduscol.education.fr/ecogest/edunum/edunum-ecogest-hs/edunum-ecogest-hs8" TargetMode="External"/><Relationship Id="rId24" Type="http://schemas.openxmlformats.org/officeDocument/2006/relationships/hyperlink" Target="http://eduscol.education.fr/ecogest/edunum/edunum-ecogest-hs/edunum-ecogest-hs8" TargetMode="External"/><Relationship Id="rId32" Type="http://schemas.openxmlformats.org/officeDocument/2006/relationships/image" Target="media/image2.png"/><Relationship Id="rId37" Type="http://schemas.openxmlformats.org/officeDocument/2006/relationships/image" Target="media/image4.png"/><Relationship Id="rId40" Type="http://schemas.openxmlformats.org/officeDocument/2006/relationships/hyperlink" Target="http://eduscol.education.fr/ecogest/edunum/edunum-ecogest-hs/@@xiti_redirect?url=https%3A//youtu.be/ltTHAE_C-XI" TargetMode="External"/><Relationship Id="rId45" Type="http://schemas.openxmlformats.org/officeDocument/2006/relationships/image" Target="media/image8.jpeg"/><Relationship Id="rId53" Type="http://schemas.openxmlformats.org/officeDocument/2006/relationships/image" Target="media/image12.jpeg"/><Relationship Id="rId58" Type="http://schemas.openxmlformats.org/officeDocument/2006/relationships/hyperlink" Target="http://eduscol.education.fr/ecogest/edunum/edunum-ecogest-hs/@@xiti_redirect?url=http%3A//www.lemonde.fr/emploi/article/2016/03/22/peut-on-etre-licencie-pour-utiliser-les-reseaux-sociaux-a-titre-personnel-au-travail_4888193_1698637.html" TargetMode="External"/><Relationship Id="rId66" Type="http://schemas.openxmlformats.org/officeDocument/2006/relationships/hyperlink" Target="http://eduscol.education.fr/ecogest/edunum/edunum-ecogest-hs/@@xiti_redirect?url=https%3A//www.presse-citron.net/infogrpahie-les-influenceurs-et-les-marques-cassons-les-cliches/" TargetMode="External"/><Relationship Id="rId74" Type="http://schemas.openxmlformats.org/officeDocument/2006/relationships/hyperlink" Target="http://eduscol.education.fr/ecogest/edunum/edunum-ecogest-hs/@@xiti_redirect?url=https%3A//red.hypotheses.org/1137" TargetMode="External"/><Relationship Id="rId79" Type="http://schemas.openxmlformats.org/officeDocument/2006/relationships/hyperlink" Target="http://eduscol.education.fr/ecogest/edunum/edunum-ecogest-hs/@@xiti_redirect?url=http%3A//eduscol.education.fr/ecogest" TargetMode="External"/><Relationship Id="rId5" Type="http://schemas.openxmlformats.org/officeDocument/2006/relationships/hyperlink" Target="http://eduscol.education.fr/ecogest/edunum/edunum-ecogest-hs/@@xiti_redirect?url=http://eduscol.education.fr/resolveuid/7a8b9d1b27914e07b843a7a109518848" TargetMode="External"/><Relationship Id="rId61" Type="http://schemas.openxmlformats.org/officeDocument/2006/relationships/image" Target="media/image16.jpeg"/><Relationship Id="rId82" Type="http://schemas.openxmlformats.org/officeDocument/2006/relationships/image" Target="media/image24.gif"/><Relationship Id="rId10" Type="http://schemas.openxmlformats.org/officeDocument/2006/relationships/hyperlink" Target="http://eduscol.education.fr/ecogest/edunum/edunum-ecogest-hs/edunum-ecogest-hs8" TargetMode="External"/><Relationship Id="rId19" Type="http://schemas.openxmlformats.org/officeDocument/2006/relationships/hyperlink" Target="http://eduscol.education.fr/ecogest/edunum/edunum-ecogest-hs/edunum-ecogest-hs8" TargetMode="External"/><Relationship Id="rId31" Type="http://schemas.openxmlformats.org/officeDocument/2006/relationships/hyperlink" Target="http://eduscol.education.fr/ecogest/edunum/edunum-ecogest-hs/edunum-ecogest-hs8" TargetMode="External"/><Relationship Id="rId44" Type="http://schemas.openxmlformats.org/officeDocument/2006/relationships/hyperlink" Target="http://eduscol.education.fr/ecogest/edunum/edunum-ecogest-hs/@@xiti_redirect?url=https%3A//www.usine-digitale.fr/article/comment-l-agence-we-are-social-et-le-groupe-laitier-bel-utilisent-workplace-by-facebook-un-an-apres-son-lancement.N614573" TargetMode="External"/><Relationship Id="rId52" Type="http://schemas.openxmlformats.org/officeDocument/2006/relationships/hyperlink" Target="http://eduscol.education.fr/ecogest/edunum/edunum-ecogest-hs/@@xiti_redirect?url=https%3A//acpr.banque-france.fr/sites/default/files/media/2017/08/11/20161116-reco_2016-r-01_medias_sociaux.pdf" TargetMode="External"/><Relationship Id="rId60" Type="http://schemas.openxmlformats.org/officeDocument/2006/relationships/hyperlink" Target="http://eduscol.education.fr/ecogest/edunum/edunum-ecogest-hs/@@xiti_redirect?url=https%3A//www.alain-bensoussan.com/avocats/licenciement-facebook-parametrages/2017/01/10/" TargetMode="External"/><Relationship Id="rId65" Type="http://schemas.openxmlformats.org/officeDocument/2006/relationships/image" Target="media/image18.png"/><Relationship Id="rId73" Type="http://schemas.openxmlformats.org/officeDocument/2006/relationships/image" Target="media/image22.jpeg"/><Relationship Id="rId78" Type="http://schemas.openxmlformats.org/officeDocument/2006/relationships/hyperlink" Target="http://eduscol.education.fr/ecogest/edunum/edunum-ecogest-hs/@@xiti_redirect?url=https%3A//twitter.com/eduscol_EG" TargetMode="External"/><Relationship Id="rId81" Type="http://schemas.openxmlformats.org/officeDocument/2006/relationships/hyperlink" Target="http://eduscol.education.fr/ecogest/edunum/edunum-ecogest-hs/@@xiti_redirect?url=http%3A//eduscol.education.fr/ecogest/ticedu/fil/rss.xml" TargetMode="External"/><Relationship Id="rId4" Type="http://schemas.openxmlformats.org/officeDocument/2006/relationships/webSettings" Target="webSettings.xml"/><Relationship Id="rId9" Type="http://schemas.openxmlformats.org/officeDocument/2006/relationships/hyperlink" Target="http://eduscol.education.fr/ecogest/edunum/edunum-ecogest-hs/edunum-ecogest-hs8" TargetMode="External"/><Relationship Id="rId14" Type="http://schemas.openxmlformats.org/officeDocument/2006/relationships/hyperlink" Target="http://eduscol.education.fr/ecogest/edunum/edunum-ecogest-hs/edunum-ecogest-hs8" TargetMode="External"/><Relationship Id="rId22" Type="http://schemas.openxmlformats.org/officeDocument/2006/relationships/hyperlink" Target="http://eduscol.education.fr/ecogest/edunum/edunum-ecogest-hs/edunum-ecogest-hs8" TargetMode="External"/><Relationship Id="rId27" Type="http://schemas.openxmlformats.org/officeDocument/2006/relationships/hyperlink" Target="http://eduscol.education.fr/ecogest/edunum/edunum-ecogest-hs/edunum-ecogest-hs8" TargetMode="External"/><Relationship Id="rId30" Type="http://schemas.openxmlformats.org/officeDocument/2006/relationships/hyperlink" Target="http://eduscol.education.fr/ecogest/edunum/edunum-ecogest-hs/edunum-ecogest-hs8" TargetMode="External"/><Relationship Id="rId35" Type="http://schemas.openxmlformats.org/officeDocument/2006/relationships/hyperlink" Target="http://eduscol.education.fr/ecogest/edunum/edunum-ecogest-hs/@@xiti_redirect?url=https%3A//fr.wikipedia.org/wiki/Social_selling" TargetMode="External"/><Relationship Id="rId43" Type="http://schemas.openxmlformats.org/officeDocument/2006/relationships/image" Target="media/image7.jpeg"/><Relationship Id="rId48" Type="http://schemas.openxmlformats.org/officeDocument/2006/relationships/hyperlink" Target="http://eduscol.education.fr/ecogest/edunum/edunum-ecogest-hs/@@xiti_redirect?url=https%3A//youtu.be/d9YjVGEXABw" TargetMode="External"/><Relationship Id="rId56" Type="http://schemas.openxmlformats.org/officeDocument/2006/relationships/hyperlink" Target="http://eduscol.education.fr/ecogest/edunum/edunum-ecogest-hs/@@xiti_redirect?url=https%3A//www.francetvinfo.fr/societe/guerre-de-14-18/le-descendant-d-un-poilu-retrouve-grace-a-un-appel-de-la-police-lance-sur-twitter_2617132.html" TargetMode="External"/><Relationship Id="rId64" Type="http://schemas.openxmlformats.org/officeDocument/2006/relationships/hyperlink" Target="http://eduscol.education.fr/ecogest/edunum/edunum-ecogest-hs/@@xiti_redirect?url=https%3A//www.courrierinternational.com/revue-de-presse/en-chine-mercedes-benz-commet-une-bourde-diplomatique-en-citant-le-dalai-lama" TargetMode="External"/><Relationship Id="rId69" Type="http://schemas.openxmlformats.org/officeDocument/2006/relationships/image" Target="media/image20.jpeg"/><Relationship Id="rId77" Type="http://schemas.openxmlformats.org/officeDocument/2006/relationships/hyperlink" Target="http://eduscol.education.fr/ecogest/edunum/edunum-ecogest-hs/@@xiti_redirect?url=https%3A//twitter.com/Edu_Num" TargetMode="External"/><Relationship Id="rId8" Type="http://schemas.openxmlformats.org/officeDocument/2006/relationships/hyperlink" Target="http://eduscol.education.fr/ecogest/edunum/edunum-ecogest-hs/edunum-ecogest-hs8" TargetMode="External"/><Relationship Id="rId51" Type="http://schemas.openxmlformats.org/officeDocument/2006/relationships/image" Target="media/image11.jpeg"/><Relationship Id="rId72" Type="http://schemas.openxmlformats.org/officeDocument/2006/relationships/hyperlink" Target="http://eduscol.education.fr/ecogest/edunum/edunum-ecogest-hs/@@xiti_redirect?url=https%3A//www.lemondedudroit.fr/decryptages/56244-quel-controle-employeur-utilisation-moyens-communication-electronique-salaries.html" TargetMode="External"/><Relationship Id="rId80" Type="http://schemas.openxmlformats.org/officeDocument/2006/relationships/hyperlink" Target="http://eduscol.education.fr/ecogest/edunum/edunum-ecogest-hs/@@xiti_redirect?url=http%3A//eduscol.education.fr/ecogest/accueil/rss.xml" TargetMode="External"/><Relationship Id="rId3" Type="http://schemas.openxmlformats.org/officeDocument/2006/relationships/settings" Target="settings.xml"/><Relationship Id="rId12" Type="http://schemas.openxmlformats.org/officeDocument/2006/relationships/hyperlink" Target="http://eduscol.education.fr/ecogest/edunum/edunum-ecogest-hs/edunum-ecogest-hs8" TargetMode="External"/><Relationship Id="rId17" Type="http://schemas.openxmlformats.org/officeDocument/2006/relationships/hyperlink" Target="http://eduscol.education.fr/ecogest/edunum/edunum-ecogest-hs/edunum-ecogest-hs8" TargetMode="External"/><Relationship Id="rId25" Type="http://schemas.openxmlformats.org/officeDocument/2006/relationships/hyperlink" Target="http://eduscol.education.fr/ecogest/edunum/edunum-ecogest-hs/edunum-ecogest-hs8" TargetMode="External"/><Relationship Id="rId33" Type="http://schemas.openxmlformats.org/officeDocument/2006/relationships/hyperlink" Target="http://eduscol.education.fr/ecogest/edunum/edunum-ecogest-hs/@@xiti_redirect?url=https%3A//www.blogdumoderateur.com/50-chiffres-medias-sociaux-2018/" TargetMode="External"/><Relationship Id="rId38" Type="http://schemas.openxmlformats.org/officeDocument/2006/relationships/hyperlink" Target="http://eduscol.education.fr/ecogest/edunum/edunum-ecogest-hs/@@xiti_redirect?url=https%3A//comarketing-news.fr/infographie-quand-et-comment-publier-vos-contenus-sur-les-reseaux/" TargetMode="External"/><Relationship Id="rId46" Type="http://schemas.openxmlformats.org/officeDocument/2006/relationships/hyperlink" Target="http://eduscol.education.fr/ecogest/edunum/edunum-ecogest-hs/@@xiti_redirect?url=http%3A//www.lemonde.fr/emploi/article/2017/11/27/les-reseaux-sociaux-en-entreprise-ne-font-pas-recette_5221034_1698637.html" TargetMode="External"/><Relationship Id="rId59" Type="http://schemas.openxmlformats.org/officeDocument/2006/relationships/image" Target="media/image15.jpeg"/><Relationship Id="rId67" Type="http://schemas.openxmlformats.org/officeDocument/2006/relationships/image" Target="media/image19.jpeg"/><Relationship Id="rId20" Type="http://schemas.openxmlformats.org/officeDocument/2006/relationships/hyperlink" Target="http://eduscol.education.fr/ecogest/edunum/edunum-ecogest-hs/edunum-ecogest-hs8" TargetMode="External"/><Relationship Id="rId41" Type="http://schemas.openxmlformats.org/officeDocument/2006/relationships/image" Target="media/image6.jpeg"/><Relationship Id="rId54" Type="http://schemas.openxmlformats.org/officeDocument/2006/relationships/hyperlink" Target="http://eduscol.education.fr/ecogest/edunum/edunum-ecogest-hs/@@xiti_redirect?url=http%3A//www.sncf.com/sncv1/fr/presse/fil-info/social-room-sncf-11102016" TargetMode="External"/><Relationship Id="rId62" Type="http://schemas.openxmlformats.org/officeDocument/2006/relationships/hyperlink" Target="http://eduscol.education.fr/ecogest/edunum/edunum-ecogest-hs/@@xiti_redirect?url=https%3A//www.legavox.fr/blog/paul-burdel/droit-disciplinaire-statut-facebook-23965.htm" TargetMode="External"/><Relationship Id="rId70" Type="http://schemas.openxmlformats.org/officeDocument/2006/relationships/hyperlink" Target="http://eduscol.education.fr/ecogest/edunum/edunum-ecogest-hs/@@xiti_redirect?url=https%3A//www.latribune.fr/technos-medias/deletefacebook-zuckerberg-admet-un-probleme-de-confiance-772737.html" TargetMode="External"/><Relationship Id="rId75" Type="http://schemas.openxmlformats.org/officeDocument/2006/relationships/image" Target="media/image23.jpe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duscol.education.fr/ecogest/edunum/edunum-ecogest-hs/edunum-ecogest-hs8" TargetMode="External"/><Relationship Id="rId23" Type="http://schemas.openxmlformats.org/officeDocument/2006/relationships/hyperlink" Target="http://eduscol.education.fr/ecogest/edunum/edunum-ecogest-hs/edunum-ecogest-hs8" TargetMode="External"/><Relationship Id="rId28" Type="http://schemas.openxmlformats.org/officeDocument/2006/relationships/hyperlink" Target="http://eduscol.education.fr/ecogest/edunum/edunum-ecogest-hs/edunum-ecogest-hs8" TargetMode="External"/><Relationship Id="rId36" Type="http://schemas.openxmlformats.org/officeDocument/2006/relationships/hyperlink" Target="http://eduscol.education.fr/ecogest/edunum/edunum-ecogest-hs/@@xiti_redirect?url=https%3A//www.blogdumoderateur.com/barometre-hootsuite-2017/" TargetMode="External"/><Relationship Id="rId49" Type="http://schemas.openxmlformats.org/officeDocument/2006/relationships/image" Target="media/image10.png"/><Relationship Id="rId57"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18491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2018-04-11T05:10:00Z</dcterms:created>
  <dcterms:modified xsi:type="dcterms:W3CDTF">2018-04-11T05:11:00Z</dcterms:modified>
</cp:coreProperties>
</file>